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BF" w:rsidRDefault="00AF44EF">
      <w:pPr>
        <w:rPr>
          <w:rFonts w:ascii="Arial Narrow" w:hAnsi="Arial Narrow"/>
          <w:b/>
          <w:sz w:val="28"/>
          <w:szCs w:val="28"/>
        </w:rPr>
      </w:pPr>
      <w:r>
        <w:rPr>
          <w:rFonts w:ascii="Arial Narrow" w:hAnsi="Arial Narrow"/>
          <w:b/>
          <w:sz w:val="28"/>
          <w:szCs w:val="28"/>
        </w:rPr>
        <w:t>The Bour</w:t>
      </w:r>
      <w:r w:rsidR="00072BB2">
        <w:rPr>
          <w:rFonts w:ascii="Arial Narrow" w:hAnsi="Arial Narrow"/>
          <w:b/>
          <w:sz w:val="28"/>
          <w:szCs w:val="28"/>
        </w:rPr>
        <w:t>ne Lega</w:t>
      </w:r>
      <w:bookmarkStart w:id="0" w:name="_GoBack"/>
      <w:bookmarkEnd w:id="0"/>
      <w:r w:rsidR="00072BB2">
        <w:rPr>
          <w:rFonts w:ascii="Arial Narrow" w:hAnsi="Arial Narrow"/>
          <w:b/>
          <w:sz w:val="28"/>
          <w:szCs w:val="28"/>
        </w:rPr>
        <w:t>cy and Scientism:</w:t>
      </w:r>
      <w:r w:rsidR="007C28BA">
        <w:rPr>
          <w:rFonts w:ascii="Arial Narrow" w:hAnsi="Arial Narrow"/>
          <w:b/>
          <w:sz w:val="28"/>
          <w:szCs w:val="28"/>
        </w:rPr>
        <w:t xml:space="preserve"> The interplay between morality and science</w:t>
      </w:r>
      <w:r w:rsidR="00072BB2">
        <w:rPr>
          <w:rFonts w:ascii="Arial Narrow" w:hAnsi="Arial Narrow"/>
          <w:b/>
          <w:sz w:val="28"/>
          <w:szCs w:val="28"/>
        </w:rPr>
        <w:t xml:space="preserve">      [S</w:t>
      </w:r>
      <w:r>
        <w:rPr>
          <w:rFonts w:ascii="Arial Narrow" w:hAnsi="Arial Narrow"/>
          <w:b/>
          <w:sz w:val="28"/>
          <w:szCs w:val="28"/>
        </w:rPr>
        <w:t>poiler]</w:t>
      </w:r>
    </w:p>
    <w:p w:rsidR="0083242F" w:rsidRPr="0083242F" w:rsidRDefault="0083242F">
      <w:pPr>
        <w:rPr>
          <w:rFonts w:ascii="Arial Narrow" w:hAnsi="Arial Narrow"/>
          <w:b/>
          <w:sz w:val="24"/>
          <w:szCs w:val="24"/>
        </w:rPr>
      </w:pPr>
      <w:r>
        <w:rPr>
          <w:rFonts w:ascii="Arial Narrow" w:hAnsi="Arial Narrow"/>
          <w:b/>
          <w:sz w:val="24"/>
          <w:szCs w:val="24"/>
        </w:rPr>
        <w:t>By the Rev. James Coleman</w:t>
      </w:r>
    </w:p>
    <w:p w:rsidR="00D66300" w:rsidRDefault="00023EF8">
      <w:pPr>
        <w:rPr>
          <w:rFonts w:ascii="Arial Narrow" w:hAnsi="Arial Narrow"/>
          <w:sz w:val="24"/>
          <w:szCs w:val="24"/>
        </w:rPr>
      </w:pPr>
      <w:r>
        <w:rPr>
          <w:rFonts w:ascii="Arial Narrow" w:hAnsi="Arial Narrow"/>
          <w:noProof/>
          <w:sz w:val="24"/>
          <w:szCs w:val="24"/>
          <w:lang w:eastAsia="en-NZ"/>
        </w:rPr>
        <w:drawing>
          <wp:anchor distT="0" distB="0" distL="114300" distR="114300" simplePos="0" relativeHeight="251658240" behindDoc="0" locked="0" layoutInCell="1" allowOverlap="1">
            <wp:simplePos x="914400" y="1841500"/>
            <wp:positionH relativeFrom="margin">
              <wp:align>left</wp:align>
            </wp:positionH>
            <wp:positionV relativeFrom="margin">
              <wp:align>top</wp:align>
            </wp:positionV>
            <wp:extent cx="1514475" cy="11652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 Legacy 2.jpg"/>
                    <pic:cNvPicPr/>
                  </pic:nvPicPr>
                  <pic:blipFill>
                    <a:blip r:embed="rId8">
                      <a:extLst>
                        <a:ext uri="{28A0092B-C50C-407E-A947-70E740481C1C}">
                          <a14:useLocalDpi xmlns:a14="http://schemas.microsoft.com/office/drawing/2010/main" val="0"/>
                        </a:ext>
                      </a:extLst>
                    </a:blip>
                    <a:stretch>
                      <a:fillRect/>
                    </a:stretch>
                  </pic:blipFill>
                  <pic:spPr>
                    <a:xfrm>
                      <a:off x="0" y="0"/>
                      <a:ext cx="1514475" cy="1165225"/>
                    </a:xfrm>
                    <a:prstGeom prst="rect">
                      <a:avLst/>
                    </a:prstGeom>
                  </pic:spPr>
                </pic:pic>
              </a:graphicData>
            </a:graphic>
          </wp:anchor>
        </w:drawing>
      </w:r>
      <w:r w:rsidR="00AF44EF">
        <w:rPr>
          <w:rFonts w:ascii="Arial Narrow" w:hAnsi="Arial Narrow"/>
          <w:sz w:val="24"/>
          <w:szCs w:val="24"/>
        </w:rPr>
        <w:t>The 2012 film the Bourne Legacy is full of fast paced action but it also contains some interesting insights into the interplay between morality and science. The reason science comes up in the movie is because the central character Aaron Cross, played by Jeremy Renner is part of a secret military drug trial to engineer super soldiers. Cross has to take a blue pill, which provides cognitive enhancement and a green one that provides</w:t>
      </w:r>
      <w:r w:rsidR="00D66300">
        <w:rPr>
          <w:rFonts w:ascii="Arial Narrow" w:hAnsi="Arial Narrow"/>
          <w:sz w:val="24"/>
          <w:szCs w:val="24"/>
        </w:rPr>
        <w:t xml:space="preserve"> physical enhancement. </w:t>
      </w:r>
    </w:p>
    <w:p w:rsidR="00D66300" w:rsidRDefault="00D66300">
      <w:pPr>
        <w:rPr>
          <w:rFonts w:ascii="Arial Narrow" w:hAnsi="Arial Narrow"/>
          <w:sz w:val="24"/>
          <w:szCs w:val="24"/>
        </w:rPr>
      </w:pPr>
      <w:r>
        <w:rPr>
          <w:rFonts w:ascii="Arial Narrow" w:hAnsi="Arial Narrow"/>
          <w:sz w:val="24"/>
          <w:szCs w:val="24"/>
        </w:rPr>
        <w:t xml:space="preserve">The other main character is military scientist Dr Marta Shearing played by Rachel Weisz. She is part of the scientific team that has developed these drugs. </w:t>
      </w:r>
      <w:r w:rsidR="00AF44EF">
        <w:rPr>
          <w:rFonts w:ascii="Arial Narrow" w:hAnsi="Arial Narrow"/>
          <w:sz w:val="24"/>
          <w:szCs w:val="24"/>
        </w:rPr>
        <w:t xml:space="preserve">There is a scene part way through the movie where Aaron Cross is discussing the </w:t>
      </w:r>
      <w:r>
        <w:rPr>
          <w:rFonts w:ascii="Arial Narrow" w:hAnsi="Arial Narrow"/>
          <w:sz w:val="24"/>
          <w:szCs w:val="24"/>
        </w:rPr>
        <w:t xml:space="preserve">Dr Marta Shearing’s </w:t>
      </w:r>
      <w:r w:rsidR="00AF44EF">
        <w:rPr>
          <w:rFonts w:ascii="Arial Narrow" w:hAnsi="Arial Narrow"/>
          <w:sz w:val="24"/>
          <w:szCs w:val="24"/>
        </w:rPr>
        <w:t>work</w:t>
      </w:r>
      <w:r>
        <w:rPr>
          <w:rFonts w:ascii="Arial Narrow" w:hAnsi="Arial Narrow"/>
          <w:sz w:val="24"/>
          <w:szCs w:val="24"/>
        </w:rPr>
        <w:t xml:space="preserve">. The discussion occurs </w:t>
      </w:r>
      <w:r w:rsidR="0060265A">
        <w:rPr>
          <w:rFonts w:ascii="Arial Narrow" w:hAnsi="Arial Narrow"/>
          <w:sz w:val="24"/>
          <w:szCs w:val="24"/>
        </w:rPr>
        <w:t>in response to</w:t>
      </w:r>
      <w:r>
        <w:rPr>
          <w:rFonts w:ascii="Arial Narrow" w:hAnsi="Arial Narrow"/>
          <w:sz w:val="24"/>
          <w:szCs w:val="24"/>
        </w:rPr>
        <w:t xml:space="preserve"> a scene where a fellow military scientist guns down his co-workers in a Newtown style massacre in the lab.  </w:t>
      </w:r>
    </w:p>
    <w:p w:rsidR="001335CA" w:rsidRDefault="00D66300">
      <w:pPr>
        <w:rPr>
          <w:rFonts w:ascii="Arial Narrow" w:hAnsi="Arial Narrow"/>
          <w:sz w:val="24"/>
          <w:szCs w:val="24"/>
        </w:rPr>
      </w:pPr>
      <w:r>
        <w:rPr>
          <w:rFonts w:ascii="Arial Narrow" w:hAnsi="Arial Narrow"/>
          <w:sz w:val="24"/>
          <w:szCs w:val="24"/>
        </w:rPr>
        <w:t>It becomes clear in the discussion th</w:t>
      </w:r>
      <w:r w:rsidR="0060265A">
        <w:rPr>
          <w:rFonts w:ascii="Arial Narrow" w:hAnsi="Arial Narrow"/>
          <w:sz w:val="24"/>
          <w:szCs w:val="24"/>
        </w:rPr>
        <w:t>at military scientists have</w:t>
      </w:r>
      <w:r>
        <w:rPr>
          <w:rFonts w:ascii="Arial Narrow" w:hAnsi="Arial Narrow"/>
          <w:sz w:val="24"/>
          <w:szCs w:val="24"/>
        </w:rPr>
        <w:t xml:space="preserve"> developed drugs that enable them to programme a human to do certain things like kill</w:t>
      </w:r>
      <w:r w:rsidR="0060265A">
        <w:rPr>
          <w:rFonts w:ascii="Arial Narrow" w:hAnsi="Arial Narrow"/>
          <w:sz w:val="24"/>
          <w:szCs w:val="24"/>
        </w:rPr>
        <w:t xml:space="preserve"> people</w:t>
      </w:r>
      <w:r>
        <w:rPr>
          <w:rFonts w:ascii="Arial Narrow" w:hAnsi="Arial Narrow"/>
          <w:sz w:val="24"/>
          <w:szCs w:val="24"/>
        </w:rPr>
        <w:t>.</w:t>
      </w:r>
      <w:r w:rsidR="00AC6A3E">
        <w:rPr>
          <w:rFonts w:ascii="Arial Narrow" w:hAnsi="Arial Narrow"/>
          <w:sz w:val="24"/>
          <w:szCs w:val="24"/>
        </w:rPr>
        <w:t xml:space="preserve"> The manipulation emerges as the cause of the massacre in the lab. </w:t>
      </w:r>
      <w:r>
        <w:rPr>
          <w:rFonts w:ascii="Arial Narrow" w:hAnsi="Arial Narrow"/>
          <w:sz w:val="24"/>
          <w:szCs w:val="24"/>
        </w:rPr>
        <w:t xml:space="preserve"> </w:t>
      </w:r>
    </w:p>
    <w:p w:rsidR="00AF44EF" w:rsidRDefault="00D66300">
      <w:pPr>
        <w:rPr>
          <w:rFonts w:ascii="Arial Narrow" w:hAnsi="Arial Narrow"/>
          <w:sz w:val="24"/>
          <w:szCs w:val="24"/>
        </w:rPr>
      </w:pPr>
      <w:r>
        <w:rPr>
          <w:rFonts w:ascii="Arial Narrow" w:hAnsi="Arial Narrow"/>
          <w:sz w:val="24"/>
          <w:szCs w:val="24"/>
        </w:rPr>
        <w:t xml:space="preserve">While Aaron Cross is clearly troubled by the moral implications of Dr Marta Shearing’s work she seeks to distance herself from any moral responsibility for what has happened. She says that she just designs the drugs and the delivery systems. She seeks to play the victim saying that she has had to give up publishing in scientific journals and any public profile so as to pursue the greatest advances in her field of science. </w:t>
      </w:r>
      <w:r w:rsidR="00AC6A3E">
        <w:rPr>
          <w:rFonts w:ascii="Arial Narrow" w:hAnsi="Arial Narrow"/>
          <w:sz w:val="24"/>
          <w:szCs w:val="24"/>
        </w:rPr>
        <w:t>She seeks to wash her hands of the implications of her work</w:t>
      </w:r>
      <w:r w:rsidR="001335CA">
        <w:rPr>
          <w:rFonts w:ascii="Arial Narrow" w:hAnsi="Arial Narrow"/>
          <w:sz w:val="24"/>
          <w:szCs w:val="24"/>
        </w:rPr>
        <w:t xml:space="preserve"> saying that it was not as if she actually pulled the trigger</w:t>
      </w:r>
      <w:r w:rsidR="00AC6A3E">
        <w:rPr>
          <w:rFonts w:ascii="Arial Narrow" w:hAnsi="Arial Narrow"/>
          <w:sz w:val="24"/>
          <w:szCs w:val="24"/>
        </w:rPr>
        <w:t xml:space="preserve">. </w:t>
      </w:r>
      <w:r w:rsidR="004B044F">
        <w:rPr>
          <w:rFonts w:ascii="Arial Narrow" w:hAnsi="Arial Narrow"/>
          <w:sz w:val="24"/>
          <w:szCs w:val="24"/>
        </w:rPr>
        <w:t>The script also appeals to utilitarian justifications for her actions by implying that Cross is smarter as a consequence</w:t>
      </w:r>
      <w:r w:rsidR="001335CA">
        <w:rPr>
          <w:rFonts w:ascii="Arial Narrow" w:hAnsi="Arial Narrow"/>
          <w:sz w:val="24"/>
          <w:szCs w:val="24"/>
        </w:rPr>
        <w:t xml:space="preserve"> of her work</w:t>
      </w:r>
      <w:r w:rsidR="004B044F">
        <w:rPr>
          <w:rFonts w:ascii="Arial Narrow" w:hAnsi="Arial Narrow"/>
          <w:sz w:val="24"/>
          <w:szCs w:val="24"/>
        </w:rPr>
        <w:t xml:space="preserve"> and that that is a good and justifiable outcome of her work. </w:t>
      </w:r>
    </w:p>
    <w:p w:rsidR="00D66300" w:rsidRDefault="0060265A">
      <w:pPr>
        <w:rPr>
          <w:rFonts w:ascii="Arial Narrow" w:hAnsi="Arial Narrow"/>
          <w:sz w:val="24"/>
          <w:szCs w:val="24"/>
        </w:rPr>
      </w:pPr>
      <w:r>
        <w:rPr>
          <w:rFonts w:ascii="Arial Narrow" w:hAnsi="Arial Narrow"/>
          <w:sz w:val="24"/>
          <w:szCs w:val="24"/>
        </w:rPr>
        <w:t>One</w:t>
      </w:r>
      <w:r w:rsidR="00D66300">
        <w:rPr>
          <w:rFonts w:ascii="Arial Narrow" w:hAnsi="Arial Narrow"/>
          <w:sz w:val="24"/>
          <w:szCs w:val="24"/>
        </w:rPr>
        <w:t xml:space="preserve"> implicit assumption behind her </w:t>
      </w:r>
      <w:r w:rsidR="00AC6A3E">
        <w:rPr>
          <w:rFonts w:ascii="Arial Narrow" w:hAnsi="Arial Narrow"/>
          <w:sz w:val="24"/>
          <w:szCs w:val="24"/>
        </w:rPr>
        <w:t xml:space="preserve">initial </w:t>
      </w:r>
      <w:r w:rsidR="00D66300">
        <w:rPr>
          <w:rFonts w:ascii="Arial Narrow" w:hAnsi="Arial Narrow"/>
          <w:sz w:val="24"/>
          <w:szCs w:val="24"/>
        </w:rPr>
        <w:t>reasoning is that scie</w:t>
      </w:r>
      <w:r w:rsidR="00AC6A3E">
        <w:rPr>
          <w:rFonts w:ascii="Arial Narrow" w:hAnsi="Arial Narrow"/>
          <w:sz w:val="24"/>
          <w:szCs w:val="24"/>
        </w:rPr>
        <w:t>ntific knowledge must be pursu</w:t>
      </w:r>
      <w:r w:rsidR="001335CA">
        <w:rPr>
          <w:rFonts w:ascii="Arial Narrow" w:hAnsi="Arial Narrow"/>
          <w:sz w:val="24"/>
          <w:szCs w:val="24"/>
        </w:rPr>
        <w:t>ed at all costs. In some ways this reasoning</w:t>
      </w:r>
      <w:r w:rsidR="00AC6A3E">
        <w:rPr>
          <w:rFonts w:ascii="Arial Narrow" w:hAnsi="Arial Narrow"/>
          <w:sz w:val="24"/>
          <w:szCs w:val="24"/>
        </w:rPr>
        <w:t xml:space="preserve"> is a form of scientism. Scientism is the word view that the only things that are real, and knowable and true is science and what science pronounces upon. The ideology of scientism is pithily summarised in the quote below from Nicholas </w:t>
      </w:r>
      <w:proofErr w:type="spellStart"/>
      <w:r w:rsidR="00AC6A3E">
        <w:rPr>
          <w:rFonts w:ascii="Arial Narrow" w:hAnsi="Arial Narrow"/>
          <w:sz w:val="24"/>
          <w:szCs w:val="24"/>
        </w:rPr>
        <w:t>Rescher</w:t>
      </w:r>
      <w:proofErr w:type="spellEnd"/>
      <w:r w:rsidR="00AC6A3E">
        <w:rPr>
          <w:rFonts w:ascii="Arial Narrow" w:hAnsi="Arial Narrow"/>
          <w:sz w:val="24"/>
          <w:szCs w:val="24"/>
        </w:rPr>
        <w:t xml:space="preserve"> in </w:t>
      </w:r>
      <w:r w:rsidR="00AC6A3E">
        <w:rPr>
          <w:rFonts w:ascii="Arial Narrow" w:hAnsi="Arial Narrow"/>
          <w:i/>
          <w:sz w:val="24"/>
          <w:szCs w:val="24"/>
        </w:rPr>
        <w:t>The Limits of Science</w:t>
      </w:r>
      <w:r w:rsidR="00AC6A3E">
        <w:rPr>
          <w:rFonts w:ascii="Arial Narrow" w:hAnsi="Arial Narrow"/>
          <w:sz w:val="24"/>
          <w:szCs w:val="24"/>
        </w:rPr>
        <w:t xml:space="preserve"> where he says:</w:t>
      </w:r>
    </w:p>
    <w:p w:rsidR="00AC6A3E" w:rsidRDefault="00AC6A3E" w:rsidP="00AC6A3E">
      <w:pPr>
        <w:ind w:left="720"/>
        <w:rPr>
          <w:rFonts w:ascii="Arial Narrow" w:hAnsi="Arial Narrow"/>
          <w:i/>
          <w:sz w:val="24"/>
          <w:szCs w:val="24"/>
        </w:rPr>
      </w:pPr>
      <w:r>
        <w:rPr>
          <w:rFonts w:ascii="Arial Narrow" w:hAnsi="Arial Narrow"/>
          <w:i/>
          <w:sz w:val="24"/>
          <w:szCs w:val="24"/>
        </w:rPr>
        <w:t>“The theorist who maintains that science is the be-all and end-all- that what is not in science textbooks is not worth knowing- is an ideologist with a particular and distorted doctrine of his [or her] own. For him [or her] science is no longer a sector of the cognitive enterprise but an all-inclusive world view. This is the doctrine not of science but of scientism. To take this stance is not to celebrate science but to distort it.</w:t>
      </w:r>
      <w:r>
        <w:rPr>
          <w:rStyle w:val="FootnoteReference"/>
          <w:rFonts w:ascii="Arial Narrow" w:hAnsi="Arial Narrow"/>
          <w:i/>
          <w:sz w:val="24"/>
          <w:szCs w:val="24"/>
        </w:rPr>
        <w:footnoteReference w:id="1"/>
      </w:r>
      <w:r>
        <w:rPr>
          <w:rFonts w:ascii="Arial Narrow" w:hAnsi="Arial Narrow"/>
          <w:i/>
          <w:sz w:val="24"/>
          <w:szCs w:val="24"/>
        </w:rPr>
        <w:t>”</w:t>
      </w:r>
    </w:p>
    <w:p w:rsidR="00AC6A3E" w:rsidRDefault="00C85A2A" w:rsidP="00AC6A3E">
      <w:pPr>
        <w:rPr>
          <w:rFonts w:ascii="Arial Narrow" w:hAnsi="Arial Narrow"/>
          <w:sz w:val="24"/>
          <w:szCs w:val="24"/>
        </w:rPr>
      </w:pPr>
      <w:r>
        <w:rPr>
          <w:rFonts w:ascii="Arial Narrow" w:hAnsi="Arial Narrow"/>
          <w:sz w:val="24"/>
          <w:szCs w:val="24"/>
        </w:rPr>
        <w:t xml:space="preserve">The drama in the Bourne Legacy is a good illustration of the danger and blindness of a worldview that sees the world of science is the only repository of knowledge. It is a good illustration because it sharply contrasts scientism with morality. Morality is one of many other branches of knowledge that stand </w:t>
      </w:r>
      <w:r>
        <w:rPr>
          <w:rFonts w:ascii="Arial Narrow" w:hAnsi="Arial Narrow"/>
          <w:sz w:val="24"/>
          <w:szCs w:val="24"/>
        </w:rPr>
        <w:lastRenderedPageBreak/>
        <w:t>outside of science</w:t>
      </w:r>
      <w:r w:rsidR="00746905">
        <w:rPr>
          <w:rFonts w:ascii="Arial Narrow" w:hAnsi="Arial Narrow"/>
          <w:sz w:val="24"/>
          <w:szCs w:val="24"/>
        </w:rPr>
        <w:t xml:space="preserve"> and comments on science</w:t>
      </w:r>
      <w:r>
        <w:rPr>
          <w:rFonts w:ascii="Arial Narrow" w:hAnsi="Arial Narrow"/>
          <w:sz w:val="24"/>
          <w:szCs w:val="24"/>
        </w:rPr>
        <w:t xml:space="preserve">. </w:t>
      </w:r>
      <w:r w:rsidR="00746905">
        <w:rPr>
          <w:rFonts w:ascii="Arial Narrow" w:hAnsi="Arial Narrow"/>
          <w:sz w:val="24"/>
          <w:szCs w:val="24"/>
        </w:rPr>
        <w:t xml:space="preserve">The projects that Dr Shearing was working on were deeply immoral. </w:t>
      </w:r>
      <w:r w:rsidR="00072BB2">
        <w:rPr>
          <w:rFonts w:ascii="Arial Narrow" w:hAnsi="Arial Narrow"/>
          <w:sz w:val="24"/>
          <w:szCs w:val="24"/>
        </w:rPr>
        <w:t xml:space="preserve">The character Aaron Cross knew that </w:t>
      </w:r>
      <w:r w:rsidR="001335CA">
        <w:rPr>
          <w:rFonts w:ascii="Arial Narrow" w:hAnsi="Arial Narrow"/>
          <w:sz w:val="24"/>
          <w:szCs w:val="24"/>
        </w:rPr>
        <w:t xml:space="preserve">and </w:t>
      </w:r>
      <w:r w:rsidR="00072BB2">
        <w:rPr>
          <w:rFonts w:ascii="Arial Narrow" w:hAnsi="Arial Narrow"/>
          <w:sz w:val="24"/>
          <w:szCs w:val="24"/>
        </w:rPr>
        <w:t xml:space="preserve">any person who watches the film knows it </w:t>
      </w:r>
      <w:r w:rsidR="001335CA">
        <w:rPr>
          <w:rFonts w:ascii="Arial Narrow" w:hAnsi="Arial Narrow"/>
          <w:sz w:val="24"/>
          <w:szCs w:val="24"/>
        </w:rPr>
        <w:t>too. B</w:t>
      </w:r>
      <w:r w:rsidR="00072BB2">
        <w:rPr>
          <w:rFonts w:ascii="Arial Narrow" w:hAnsi="Arial Narrow"/>
          <w:sz w:val="24"/>
          <w:szCs w:val="24"/>
        </w:rPr>
        <w:t xml:space="preserve">ut how does one articulate why it is morally wrong. What is morality </w:t>
      </w:r>
      <w:r w:rsidR="001335CA">
        <w:rPr>
          <w:rFonts w:ascii="Arial Narrow" w:hAnsi="Arial Narrow"/>
          <w:sz w:val="24"/>
          <w:szCs w:val="24"/>
        </w:rPr>
        <w:t xml:space="preserve">any way </w:t>
      </w:r>
      <w:r w:rsidR="00072BB2">
        <w:rPr>
          <w:rFonts w:ascii="Arial Narrow" w:hAnsi="Arial Narrow"/>
          <w:sz w:val="24"/>
          <w:szCs w:val="24"/>
        </w:rPr>
        <w:t>for that matter?</w:t>
      </w:r>
    </w:p>
    <w:p w:rsidR="004E3E96" w:rsidRDefault="00072BB2" w:rsidP="00AC6A3E">
      <w:pPr>
        <w:rPr>
          <w:rFonts w:ascii="Arial Narrow" w:hAnsi="Arial Narrow"/>
          <w:sz w:val="24"/>
          <w:szCs w:val="24"/>
        </w:rPr>
      </w:pPr>
      <w:r>
        <w:rPr>
          <w:rFonts w:ascii="Arial Narrow" w:hAnsi="Arial Narrow"/>
          <w:sz w:val="24"/>
          <w:szCs w:val="24"/>
        </w:rPr>
        <w:t>It is true that it is</w:t>
      </w:r>
      <w:r w:rsidR="004E3E96">
        <w:rPr>
          <w:rFonts w:ascii="Arial Narrow" w:hAnsi="Arial Narrow"/>
          <w:sz w:val="24"/>
          <w:szCs w:val="24"/>
        </w:rPr>
        <w:t xml:space="preserve"> difficult to define morality</w:t>
      </w:r>
      <w:r>
        <w:rPr>
          <w:rFonts w:ascii="Arial Narrow" w:hAnsi="Arial Narrow"/>
          <w:sz w:val="24"/>
          <w:szCs w:val="24"/>
        </w:rPr>
        <w:t xml:space="preserve"> or meta-ethics</w:t>
      </w:r>
      <w:r w:rsidR="004E3E96">
        <w:rPr>
          <w:rFonts w:ascii="Arial Narrow" w:hAnsi="Arial Narrow"/>
          <w:sz w:val="24"/>
          <w:szCs w:val="24"/>
        </w:rPr>
        <w:t xml:space="preserve"> in an air tight manner. Notwithstanding that there are some key conditions that can be identified for something to be seen as a moral </w:t>
      </w:r>
      <w:r w:rsidR="001335CA">
        <w:rPr>
          <w:rFonts w:ascii="Arial Narrow" w:hAnsi="Arial Narrow"/>
          <w:sz w:val="24"/>
          <w:szCs w:val="24"/>
        </w:rPr>
        <w:t>principle</w:t>
      </w:r>
      <w:r w:rsidR="004E3E96">
        <w:rPr>
          <w:rFonts w:ascii="Arial Narrow" w:hAnsi="Arial Narrow"/>
          <w:sz w:val="24"/>
          <w:szCs w:val="24"/>
        </w:rPr>
        <w:t>. The</w:t>
      </w:r>
      <w:r>
        <w:rPr>
          <w:rFonts w:ascii="Arial Narrow" w:hAnsi="Arial Narrow"/>
          <w:sz w:val="24"/>
          <w:szCs w:val="24"/>
        </w:rPr>
        <w:t xml:space="preserve"> ingredients or characteristics of </w:t>
      </w:r>
      <w:r w:rsidR="001335CA">
        <w:rPr>
          <w:rFonts w:ascii="Arial Narrow" w:hAnsi="Arial Narrow"/>
          <w:sz w:val="24"/>
          <w:szCs w:val="24"/>
        </w:rPr>
        <w:t>a moral principle</w:t>
      </w:r>
      <w:r>
        <w:rPr>
          <w:rFonts w:ascii="Arial Narrow" w:hAnsi="Arial Narrow"/>
          <w:sz w:val="24"/>
          <w:szCs w:val="24"/>
        </w:rPr>
        <w:t xml:space="preserve"> are:</w:t>
      </w:r>
      <w:r w:rsidR="004E3E96">
        <w:rPr>
          <w:rFonts w:ascii="Arial Narrow" w:hAnsi="Arial Narrow"/>
          <w:sz w:val="24"/>
          <w:szCs w:val="24"/>
        </w:rPr>
        <w:t xml:space="preserve"> a judgment which is accepted as supremely authorit</w:t>
      </w:r>
      <w:r w:rsidR="00140433">
        <w:rPr>
          <w:rFonts w:ascii="Arial Narrow" w:hAnsi="Arial Narrow"/>
          <w:sz w:val="24"/>
          <w:szCs w:val="24"/>
        </w:rPr>
        <w:t>at</w:t>
      </w:r>
      <w:r w:rsidR="004E3E96">
        <w:rPr>
          <w:rFonts w:ascii="Arial Narrow" w:hAnsi="Arial Narrow"/>
          <w:sz w:val="24"/>
          <w:szCs w:val="24"/>
        </w:rPr>
        <w:t>ive in guiding actions, motives and attitudes in a universal sense.</w:t>
      </w:r>
      <w:r w:rsidR="001335CA">
        <w:rPr>
          <w:rStyle w:val="FootnoteReference"/>
          <w:rFonts w:ascii="Arial Narrow" w:hAnsi="Arial Narrow"/>
          <w:sz w:val="24"/>
          <w:szCs w:val="24"/>
        </w:rPr>
        <w:footnoteReference w:id="2"/>
      </w:r>
      <w:r w:rsidR="004E3E96">
        <w:rPr>
          <w:rFonts w:ascii="Arial Narrow" w:hAnsi="Arial Narrow"/>
          <w:sz w:val="24"/>
          <w:szCs w:val="24"/>
        </w:rPr>
        <w:t xml:space="preserve"> It must include a prescriptive imperative</w:t>
      </w:r>
      <w:r w:rsidR="00EE3454">
        <w:rPr>
          <w:rFonts w:ascii="Arial Narrow" w:hAnsi="Arial Narrow"/>
          <w:sz w:val="24"/>
          <w:szCs w:val="24"/>
        </w:rPr>
        <w:t>. By that it is meant that it contains</w:t>
      </w:r>
      <w:r w:rsidR="004B044F">
        <w:rPr>
          <w:rFonts w:ascii="Arial Narrow" w:hAnsi="Arial Narrow"/>
          <w:sz w:val="24"/>
          <w:szCs w:val="24"/>
        </w:rPr>
        <w:t xml:space="preserve"> or implies</w:t>
      </w:r>
      <w:r w:rsidR="004E3E96">
        <w:rPr>
          <w:rFonts w:ascii="Arial Narrow" w:hAnsi="Arial Narrow"/>
          <w:sz w:val="24"/>
          <w:szCs w:val="24"/>
        </w:rPr>
        <w:t xml:space="preserve"> an </w:t>
      </w:r>
      <w:r w:rsidR="00EE3454">
        <w:rPr>
          <w:rFonts w:ascii="Arial Narrow" w:hAnsi="Arial Narrow"/>
          <w:sz w:val="24"/>
          <w:szCs w:val="24"/>
        </w:rPr>
        <w:t>“</w:t>
      </w:r>
      <w:r w:rsidR="004E3E96">
        <w:rPr>
          <w:rFonts w:ascii="Arial Narrow" w:hAnsi="Arial Narrow"/>
          <w:sz w:val="24"/>
          <w:szCs w:val="24"/>
        </w:rPr>
        <w:t>ought</w:t>
      </w:r>
      <w:r w:rsidR="00EE3454">
        <w:rPr>
          <w:rFonts w:ascii="Arial Narrow" w:hAnsi="Arial Narrow"/>
          <w:sz w:val="24"/>
          <w:szCs w:val="24"/>
        </w:rPr>
        <w:t>”</w:t>
      </w:r>
      <w:r w:rsidR="004E3E96">
        <w:rPr>
          <w:rFonts w:ascii="Arial Narrow" w:hAnsi="Arial Narrow"/>
          <w:sz w:val="24"/>
          <w:szCs w:val="24"/>
        </w:rPr>
        <w:t xml:space="preserve"> statement</w:t>
      </w:r>
      <w:r w:rsidR="00EE3454">
        <w:rPr>
          <w:rFonts w:ascii="Arial Narrow" w:hAnsi="Arial Narrow"/>
          <w:sz w:val="24"/>
          <w:szCs w:val="24"/>
        </w:rPr>
        <w:t>. F</w:t>
      </w:r>
      <w:r w:rsidR="004E3E96">
        <w:rPr>
          <w:rFonts w:ascii="Arial Narrow" w:hAnsi="Arial Narrow"/>
          <w:sz w:val="24"/>
          <w:szCs w:val="24"/>
        </w:rPr>
        <w:t>inally it must make reference to proper human flourishing and dignity.</w:t>
      </w:r>
      <w:r w:rsidR="004E3E96">
        <w:rPr>
          <w:rStyle w:val="FootnoteReference"/>
          <w:rFonts w:ascii="Arial Narrow" w:hAnsi="Arial Narrow"/>
          <w:sz w:val="24"/>
          <w:szCs w:val="24"/>
        </w:rPr>
        <w:footnoteReference w:id="3"/>
      </w:r>
      <w:r w:rsidR="004E3E96">
        <w:rPr>
          <w:rFonts w:ascii="Arial Narrow" w:hAnsi="Arial Narrow"/>
          <w:sz w:val="24"/>
          <w:szCs w:val="24"/>
        </w:rPr>
        <w:t xml:space="preserve"> </w:t>
      </w:r>
    </w:p>
    <w:p w:rsidR="00072BB2" w:rsidRDefault="00072BB2" w:rsidP="00072BB2">
      <w:pPr>
        <w:rPr>
          <w:rFonts w:ascii="Arial Narrow" w:hAnsi="Arial Narrow"/>
          <w:sz w:val="24"/>
          <w:szCs w:val="24"/>
        </w:rPr>
      </w:pPr>
      <w:r>
        <w:rPr>
          <w:rFonts w:ascii="Arial Narrow" w:hAnsi="Arial Narrow"/>
          <w:sz w:val="24"/>
          <w:szCs w:val="24"/>
        </w:rPr>
        <w:t xml:space="preserve">An example of the universal sense attached to moral </w:t>
      </w:r>
      <w:r w:rsidR="004B044F">
        <w:rPr>
          <w:rFonts w:ascii="Arial Narrow" w:hAnsi="Arial Narrow"/>
          <w:sz w:val="24"/>
          <w:szCs w:val="24"/>
        </w:rPr>
        <w:t>principles</w:t>
      </w:r>
      <w:r>
        <w:rPr>
          <w:rFonts w:ascii="Arial Narrow" w:hAnsi="Arial Narrow"/>
          <w:sz w:val="24"/>
          <w:szCs w:val="24"/>
        </w:rPr>
        <w:t xml:space="preserve"> is our reaction to Nazi Germany. We all see </w:t>
      </w:r>
      <w:r w:rsidR="004B044F">
        <w:rPr>
          <w:rFonts w:ascii="Arial Narrow" w:hAnsi="Arial Narrow"/>
          <w:sz w:val="24"/>
          <w:szCs w:val="24"/>
        </w:rPr>
        <w:t xml:space="preserve">the mass killings of innocents, which </w:t>
      </w:r>
      <w:r>
        <w:rPr>
          <w:rFonts w:ascii="Arial Narrow" w:hAnsi="Arial Narrow"/>
          <w:sz w:val="24"/>
          <w:szCs w:val="24"/>
        </w:rPr>
        <w:t xml:space="preserve">occurred in Nazi Germany as morally wrong- as evil. We see </w:t>
      </w:r>
      <w:r w:rsidR="004B044F">
        <w:rPr>
          <w:rFonts w:ascii="Arial Narrow" w:hAnsi="Arial Narrow"/>
          <w:sz w:val="24"/>
          <w:szCs w:val="24"/>
        </w:rPr>
        <w:t xml:space="preserve">killing innocents </w:t>
      </w:r>
      <w:r>
        <w:rPr>
          <w:rFonts w:ascii="Arial Narrow" w:hAnsi="Arial Narrow"/>
          <w:sz w:val="24"/>
          <w:szCs w:val="24"/>
        </w:rPr>
        <w:t xml:space="preserve">as universally morally wrong, which we take to mean wrong irrespective of one’s race, culture or gender etc. In that context we make moral judgements which we consider to be universally true. </w:t>
      </w:r>
    </w:p>
    <w:p w:rsidR="004B044F" w:rsidRDefault="00072BB2" w:rsidP="00072BB2">
      <w:pPr>
        <w:rPr>
          <w:rFonts w:ascii="Arial Narrow" w:hAnsi="Arial Narrow"/>
          <w:sz w:val="24"/>
          <w:szCs w:val="24"/>
        </w:rPr>
      </w:pPr>
      <w:r>
        <w:rPr>
          <w:rFonts w:ascii="Arial Narrow" w:hAnsi="Arial Narrow"/>
          <w:sz w:val="24"/>
          <w:szCs w:val="24"/>
        </w:rPr>
        <w:t>Christian’s see moral values as existing objectively irrespectively of one’s race, culture, gender or economic circumstances</w:t>
      </w:r>
      <w:r w:rsidR="004B044F">
        <w:rPr>
          <w:rFonts w:ascii="Arial Narrow" w:hAnsi="Arial Narrow"/>
          <w:sz w:val="24"/>
          <w:szCs w:val="24"/>
        </w:rPr>
        <w:t xml:space="preserve"> and religion</w:t>
      </w:r>
      <w:r>
        <w:rPr>
          <w:rFonts w:ascii="Arial Narrow" w:hAnsi="Arial Narrow"/>
          <w:sz w:val="24"/>
          <w:szCs w:val="24"/>
        </w:rPr>
        <w:t xml:space="preserve">. </w:t>
      </w:r>
      <w:r w:rsidR="00EE3454">
        <w:rPr>
          <w:rFonts w:ascii="Arial Narrow" w:hAnsi="Arial Narrow"/>
          <w:sz w:val="24"/>
          <w:szCs w:val="24"/>
        </w:rPr>
        <w:t xml:space="preserve">They exist irrespective of whether a person or a culture accepts them or acknowledges them. The objective existence of morality and moral principles is rooted in the holiness of God. </w:t>
      </w:r>
      <w:r>
        <w:rPr>
          <w:rFonts w:ascii="Arial Narrow" w:hAnsi="Arial Narrow"/>
          <w:sz w:val="24"/>
          <w:szCs w:val="24"/>
        </w:rPr>
        <w:t>Christians a</w:t>
      </w:r>
      <w:r w:rsidR="00EE3454">
        <w:rPr>
          <w:rFonts w:ascii="Arial Narrow" w:hAnsi="Arial Narrow"/>
          <w:sz w:val="24"/>
          <w:szCs w:val="24"/>
        </w:rPr>
        <w:t>lso consider that one can reason to justify or arrive at a moral statement and most importantly that one’s life is to be guided by and lived in a morally rational</w:t>
      </w:r>
      <w:r w:rsidR="004B044F">
        <w:rPr>
          <w:rFonts w:ascii="Arial Narrow" w:hAnsi="Arial Narrow"/>
          <w:sz w:val="24"/>
          <w:szCs w:val="24"/>
        </w:rPr>
        <w:t xml:space="preserve"> and responsible way even if making a morally correct decision is not in one’s immediate best interests. An example of this might be refusing to make a bribe to get a contract. </w:t>
      </w:r>
    </w:p>
    <w:p w:rsidR="00E91E35" w:rsidRDefault="00E91E35" w:rsidP="00072BB2">
      <w:pPr>
        <w:rPr>
          <w:rFonts w:ascii="Arial Narrow" w:hAnsi="Arial Narrow"/>
          <w:sz w:val="24"/>
          <w:szCs w:val="24"/>
        </w:rPr>
      </w:pPr>
      <w:r>
        <w:rPr>
          <w:rFonts w:ascii="Arial Narrow" w:hAnsi="Arial Narrow"/>
          <w:sz w:val="24"/>
          <w:szCs w:val="24"/>
        </w:rPr>
        <w:t>Jesus makes it clear that if one is to follow him one must live an ethical life in his famous Sermon on the Mount speech.</w:t>
      </w:r>
      <w:r>
        <w:rPr>
          <w:rStyle w:val="FootnoteReference"/>
          <w:rFonts w:ascii="Arial Narrow" w:hAnsi="Arial Narrow"/>
          <w:sz w:val="24"/>
          <w:szCs w:val="24"/>
        </w:rPr>
        <w:footnoteReference w:id="4"/>
      </w:r>
      <w:r>
        <w:rPr>
          <w:rFonts w:ascii="Arial Narrow" w:hAnsi="Arial Narrow"/>
          <w:sz w:val="24"/>
          <w:szCs w:val="24"/>
        </w:rPr>
        <w:t xml:space="preserve"> The key theme of that speech was to articulate what love looks like in action. </w:t>
      </w:r>
    </w:p>
    <w:p w:rsidR="004B044F" w:rsidRDefault="00EE3454" w:rsidP="00AC6A3E">
      <w:pPr>
        <w:rPr>
          <w:rFonts w:ascii="Arial Narrow" w:hAnsi="Arial Narrow"/>
          <w:sz w:val="24"/>
          <w:szCs w:val="24"/>
        </w:rPr>
      </w:pPr>
      <w:r>
        <w:rPr>
          <w:rFonts w:ascii="Arial Narrow" w:hAnsi="Arial Narrow"/>
          <w:sz w:val="24"/>
          <w:szCs w:val="24"/>
        </w:rPr>
        <w:t xml:space="preserve">It is the Christian belief in the existence of objective moral principles and the ability to reason morally, which clashes with some aspects of </w:t>
      </w:r>
      <w:r w:rsidR="004B044F">
        <w:rPr>
          <w:rFonts w:ascii="Arial Narrow" w:hAnsi="Arial Narrow"/>
          <w:sz w:val="24"/>
          <w:szCs w:val="24"/>
        </w:rPr>
        <w:t xml:space="preserve">popular </w:t>
      </w:r>
      <w:r>
        <w:rPr>
          <w:rFonts w:ascii="Arial Narrow" w:hAnsi="Arial Narrow"/>
          <w:sz w:val="24"/>
          <w:szCs w:val="24"/>
        </w:rPr>
        <w:t>secular culture. For example a</w:t>
      </w:r>
      <w:r w:rsidR="00D2737E">
        <w:rPr>
          <w:rFonts w:ascii="Arial Narrow" w:hAnsi="Arial Narrow"/>
          <w:sz w:val="24"/>
          <w:szCs w:val="24"/>
        </w:rPr>
        <w:t xml:space="preserve"> popular</w:t>
      </w:r>
      <w:r w:rsidR="004B044F">
        <w:rPr>
          <w:rFonts w:ascii="Arial Narrow" w:hAnsi="Arial Narrow"/>
          <w:sz w:val="24"/>
          <w:szCs w:val="24"/>
        </w:rPr>
        <w:t>, contemporary</w:t>
      </w:r>
      <w:r w:rsidR="00D2737E">
        <w:rPr>
          <w:rFonts w:ascii="Arial Narrow" w:hAnsi="Arial Narrow"/>
          <w:sz w:val="24"/>
          <w:szCs w:val="24"/>
        </w:rPr>
        <w:t xml:space="preserve"> </w:t>
      </w:r>
      <w:r>
        <w:rPr>
          <w:rFonts w:ascii="Arial Narrow" w:hAnsi="Arial Narrow"/>
          <w:sz w:val="24"/>
          <w:szCs w:val="24"/>
        </w:rPr>
        <w:t xml:space="preserve">moral principal </w:t>
      </w:r>
      <w:r w:rsidR="00D2737E">
        <w:rPr>
          <w:rFonts w:ascii="Arial Narrow" w:hAnsi="Arial Narrow"/>
          <w:sz w:val="24"/>
          <w:szCs w:val="24"/>
        </w:rPr>
        <w:t>is the idea of tolerance. In this regard it is fascinating that what</w:t>
      </w:r>
      <w:r w:rsidR="00C85A2A">
        <w:rPr>
          <w:rFonts w:ascii="Arial Narrow" w:hAnsi="Arial Narrow"/>
          <w:sz w:val="24"/>
          <w:szCs w:val="24"/>
        </w:rPr>
        <w:t xml:space="preserve"> modern secular culture means by tolerance is not the classical meaning of tolerance. </w:t>
      </w:r>
    </w:p>
    <w:p w:rsidR="00C85A2A" w:rsidRDefault="00C85A2A" w:rsidP="00AC6A3E">
      <w:pPr>
        <w:rPr>
          <w:rFonts w:ascii="Arial Narrow" w:hAnsi="Arial Narrow"/>
          <w:sz w:val="24"/>
          <w:szCs w:val="24"/>
        </w:rPr>
      </w:pPr>
      <w:r>
        <w:rPr>
          <w:rFonts w:ascii="Arial Narrow" w:hAnsi="Arial Narrow"/>
          <w:sz w:val="24"/>
          <w:szCs w:val="24"/>
        </w:rPr>
        <w:t xml:space="preserve">The classical </w:t>
      </w:r>
      <w:r w:rsidR="00EE3454">
        <w:rPr>
          <w:rFonts w:ascii="Arial Narrow" w:hAnsi="Arial Narrow"/>
          <w:sz w:val="24"/>
          <w:szCs w:val="24"/>
        </w:rPr>
        <w:t xml:space="preserve">Christian </w:t>
      </w:r>
      <w:r>
        <w:rPr>
          <w:rFonts w:ascii="Arial Narrow" w:hAnsi="Arial Narrow"/>
          <w:sz w:val="24"/>
          <w:szCs w:val="24"/>
        </w:rPr>
        <w:t>meaning is that while two peo</w:t>
      </w:r>
      <w:r w:rsidR="00EE3454">
        <w:rPr>
          <w:rFonts w:ascii="Arial Narrow" w:hAnsi="Arial Narrow"/>
          <w:sz w:val="24"/>
          <w:szCs w:val="24"/>
        </w:rPr>
        <w:t xml:space="preserve">ple may fundamentally disagree </w:t>
      </w:r>
      <w:r>
        <w:rPr>
          <w:rFonts w:ascii="Arial Narrow" w:hAnsi="Arial Narrow"/>
          <w:sz w:val="24"/>
          <w:szCs w:val="24"/>
        </w:rPr>
        <w:t>as to whether x is morally right or wrong they will nonetheless respect the person, love the person and seek their best</w:t>
      </w:r>
      <w:r w:rsidR="00746905">
        <w:rPr>
          <w:rFonts w:ascii="Arial Narrow" w:hAnsi="Arial Narrow"/>
          <w:sz w:val="24"/>
          <w:szCs w:val="24"/>
        </w:rPr>
        <w:t xml:space="preserve"> despite holding the view that on point x they are wrong</w:t>
      </w:r>
      <w:r>
        <w:rPr>
          <w:rFonts w:ascii="Arial Narrow" w:hAnsi="Arial Narrow"/>
          <w:sz w:val="24"/>
          <w:szCs w:val="24"/>
        </w:rPr>
        <w:t>. This sense of meaning assumes that one can reason morally to an objectively correct moral conclusion and that</w:t>
      </w:r>
      <w:r w:rsidR="0065012E">
        <w:rPr>
          <w:rFonts w:ascii="Arial Narrow" w:hAnsi="Arial Narrow"/>
          <w:sz w:val="24"/>
          <w:szCs w:val="24"/>
        </w:rPr>
        <w:t xml:space="preserve"> moral conclusions are rationally formed and held</w:t>
      </w:r>
      <w:r w:rsidR="004B044F">
        <w:rPr>
          <w:rFonts w:ascii="Arial Narrow" w:hAnsi="Arial Narrow"/>
          <w:sz w:val="24"/>
          <w:szCs w:val="24"/>
        </w:rPr>
        <w:t xml:space="preserve"> and hence can be wrong or in error</w:t>
      </w:r>
      <w:r w:rsidR="001335CA">
        <w:rPr>
          <w:rFonts w:ascii="Arial Narrow" w:hAnsi="Arial Narrow"/>
          <w:sz w:val="24"/>
          <w:szCs w:val="24"/>
        </w:rPr>
        <w:t>. A</w:t>
      </w:r>
      <w:r w:rsidR="0065012E">
        <w:rPr>
          <w:rFonts w:ascii="Arial Narrow" w:hAnsi="Arial Narrow"/>
          <w:sz w:val="24"/>
          <w:szCs w:val="24"/>
        </w:rPr>
        <w:t xml:space="preserve"> moral disagreement in this sense is that two people disagree over whether a statement like x is wrong is true or not. </w:t>
      </w:r>
    </w:p>
    <w:p w:rsidR="0065012E" w:rsidRDefault="004B044F" w:rsidP="00AC6A3E">
      <w:pPr>
        <w:rPr>
          <w:rFonts w:ascii="Arial Narrow" w:hAnsi="Arial Narrow"/>
          <w:sz w:val="24"/>
          <w:szCs w:val="24"/>
        </w:rPr>
      </w:pPr>
      <w:r>
        <w:rPr>
          <w:rFonts w:ascii="Arial Narrow" w:hAnsi="Arial Narrow"/>
          <w:sz w:val="24"/>
          <w:szCs w:val="24"/>
        </w:rPr>
        <w:t>The fashionable</w:t>
      </w:r>
      <w:r w:rsidR="0065012E">
        <w:rPr>
          <w:rFonts w:ascii="Arial Narrow" w:hAnsi="Arial Narrow"/>
          <w:sz w:val="24"/>
          <w:szCs w:val="24"/>
        </w:rPr>
        <w:t xml:space="preserve"> secular meaning of tolerance is</w:t>
      </w:r>
      <w:r w:rsidR="001335CA">
        <w:rPr>
          <w:rFonts w:ascii="Arial Narrow" w:hAnsi="Arial Narrow"/>
          <w:sz w:val="24"/>
          <w:szCs w:val="24"/>
        </w:rPr>
        <w:t>,</w:t>
      </w:r>
      <w:r w:rsidR="0065012E">
        <w:rPr>
          <w:rFonts w:ascii="Arial Narrow" w:hAnsi="Arial Narrow"/>
          <w:sz w:val="24"/>
          <w:szCs w:val="24"/>
        </w:rPr>
        <w:t xml:space="preserve"> however</w:t>
      </w:r>
      <w:r w:rsidR="001335CA">
        <w:rPr>
          <w:rFonts w:ascii="Arial Narrow" w:hAnsi="Arial Narrow"/>
          <w:sz w:val="24"/>
          <w:szCs w:val="24"/>
        </w:rPr>
        <w:t>,</w:t>
      </w:r>
      <w:r w:rsidR="0065012E">
        <w:rPr>
          <w:rFonts w:ascii="Arial Narrow" w:hAnsi="Arial Narrow"/>
          <w:sz w:val="24"/>
          <w:szCs w:val="24"/>
        </w:rPr>
        <w:t xml:space="preserve"> different. It does not mean that two different </w:t>
      </w:r>
      <w:r w:rsidR="00746905">
        <w:rPr>
          <w:rFonts w:ascii="Arial Narrow" w:hAnsi="Arial Narrow"/>
          <w:sz w:val="24"/>
          <w:szCs w:val="24"/>
        </w:rPr>
        <w:t xml:space="preserve">moral </w:t>
      </w:r>
      <w:r w:rsidR="0065012E">
        <w:rPr>
          <w:rFonts w:ascii="Arial Narrow" w:hAnsi="Arial Narrow"/>
          <w:sz w:val="24"/>
          <w:szCs w:val="24"/>
        </w:rPr>
        <w:t xml:space="preserve">judgments should be tolerated but rather that a person should not make a judgment as to </w:t>
      </w:r>
      <w:r w:rsidR="0065012E">
        <w:rPr>
          <w:rFonts w:ascii="Arial Narrow" w:hAnsi="Arial Narrow"/>
          <w:sz w:val="24"/>
          <w:szCs w:val="24"/>
        </w:rPr>
        <w:lastRenderedPageBreak/>
        <w:t xml:space="preserve">whether something is morally right or wrong in the first place. That is – any moral judgment should be suspended. </w:t>
      </w:r>
    </w:p>
    <w:p w:rsidR="0060265A" w:rsidRDefault="0065012E" w:rsidP="00AC6A3E">
      <w:pPr>
        <w:rPr>
          <w:rFonts w:ascii="Arial Narrow" w:hAnsi="Arial Narrow"/>
          <w:sz w:val="24"/>
          <w:szCs w:val="24"/>
        </w:rPr>
      </w:pPr>
      <w:r>
        <w:rPr>
          <w:rFonts w:ascii="Arial Narrow" w:hAnsi="Arial Narrow"/>
          <w:sz w:val="24"/>
          <w:szCs w:val="24"/>
        </w:rPr>
        <w:t>It is for this reason that if a person is to say x is right or y is wrong they are said to be judgmental. They have made a moral judgment. It is precisely the imperative not to make a judgment (and hence reason morally) that makes some people get frustrated with what they call political correctness. They feel trapped by this strong cultural expectation that they must not reason morally. It is why</w:t>
      </w:r>
      <w:r w:rsidR="00EE3454">
        <w:rPr>
          <w:rFonts w:ascii="Arial Narrow" w:hAnsi="Arial Narrow"/>
          <w:sz w:val="24"/>
          <w:szCs w:val="24"/>
        </w:rPr>
        <w:t xml:space="preserve"> you will sometimes hear people </w:t>
      </w:r>
      <w:r>
        <w:rPr>
          <w:rFonts w:ascii="Arial Narrow" w:hAnsi="Arial Narrow"/>
          <w:sz w:val="24"/>
          <w:szCs w:val="24"/>
        </w:rPr>
        <w:t xml:space="preserve">express their frustration by saying that </w:t>
      </w:r>
      <w:r w:rsidR="00D2737E">
        <w:rPr>
          <w:rFonts w:ascii="Arial Narrow" w:hAnsi="Arial Narrow"/>
          <w:sz w:val="24"/>
          <w:szCs w:val="24"/>
        </w:rPr>
        <w:t xml:space="preserve">political correctness makes them feel as if their brains have fallen out. It is the societal denial of the ability to reason morally </w:t>
      </w:r>
      <w:r w:rsidR="001335CA">
        <w:rPr>
          <w:rFonts w:ascii="Arial Narrow" w:hAnsi="Arial Narrow"/>
          <w:sz w:val="24"/>
          <w:szCs w:val="24"/>
        </w:rPr>
        <w:t xml:space="preserve">in public </w:t>
      </w:r>
      <w:r w:rsidR="00D2737E">
        <w:rPr>
          <w:rFonts w:ascii="Arial Narrow" w:hAnsi="Arial Narrow"/>
          <w:sz w:val="24"/>
          <w:szCs w:val="24"/>
        </w:rPr>
        <w:t>that makes people use language like that about their “brains having fallen out”.</w:t>
      </w:r>
      <w:r w:rsidR="0060265A">
        <w:rPr>
          <w:rFonts w:ascii="Arial Narrow" w:hAnsi="Arial Narrow"/>
          <w:sz w:val="24"/>
          <w:szCs w:val="24"/>
        </w:rPr>
        <w:t xml:space="preserve"> </w:t>
      </w:r>
    </w:p>
    <w:p w:rsidR="0060265A" w:rsidRDefault="001335CA" w:rsidP="00AC6A3E">
      <w:pPr>
        <w:rPr>
          <w:rFonts w:ascii="Arial Narrow" w:hAnsi="Arial Narrow"/>
          <w:sz w:val="24"/>
          <w:szCs w:val="24"/>
        </w:rPr>
      </w:pPr>
      <w:r>
        <w:rPr>
          <w:rFonts w:ascii="Arial Narrow" w:hAnsi="Arial Narrow"/>
          <w:sz w:val="24"/>
          <w:szCs w:val="24"/>
        </w:rPr>
        <w:t xml:space="preserve">The resolution of the drama in The Bourne Legacy is that the </w:t>
      </w:r>
      <w:r w:rsidR="0060265A">
        <w:rPr>
          <w:rFonts w:ascii="Arial Narrow" w:hAnsi="Arial Narrow"/>
          <w:sz w:val="24"/>
          <w:szCs w:val="24"/>
        </w:rPr>
        <w:t>characters Aaron Cross and Dr Shearing escape the controlling presence of the United States government. The United States government is portrayed as immoral to the core in that it has both devised the scientific work in question and at the same time is seeking to kill those involved so as to cover its shame. Their freedom is the freedom from control</w:t>
      </w:r>
      <w:r>
        <w:rPr>
          <w:rFonts w:ascii="Arial Narrow" w:hAnsi="Arial Narrow"/>
          <w:sz w:val="24"/>
          <w:szCs w:val="24"/>
        </w:rPr>
        <w:t xml:space="preserve"> and evidence by them sailing away into the sunset in a country far from the United States</w:t>
      </w:r>
      <w:r w:rsidR="0060265A">
        <w:rPr>
          <w:rFonts w:ascii="Arial Narrow" w:hAnsi="Arial Narrow"/>
          <w:sz w:val="24"/>
          <w:szCs w:val="24"/>
        </w:rPr>
        <w:t xml:space="preserve">. </w:t>
      </w:r>
    </w:p>
    <w:p w:rsidR="0060265A" w:rsidRDefault="0060265A" w:rsidP="00AC6A3E">
      <w:pPr>
        <w:rPr>
          <w:rFonts w:ascii="Arial Narrow" w:hAnsi="Arial Narrow"/>
          <w:sz w:val="24"/>
          <w:szCs w:val="24"/>
        </w:rPr>
      </w:pPr>
      <w:r>
        <w:rPr>
          <w:rFonts w:ascii="Arial Narrow" w:hAnsi="Arial Narrow"/>
          <w:sz w:val="24"/>
          <w:szCs w:val="24"/>
        </w:rPr>
        <w:t>In the real world</w:t>
      </w:r>
      <w:r w:rsidR="001335CA">
        <w:rPr>
          <w:rFonts w:ascii="Arial Narrow" w:hAnsi="Arial Narrow"/>
          <w:sz w:val="24"/>
          <w:szCs w:val="24"/>
        </w:rPr>
        <w:t>,</w:t>
      </w:r>
      <w:r>
        <w:rPr>
          <w:rFonts w:ascii="Arial Narrow" w:hAnsi="Arial Narrow"/>
          <w:sz w:val="24"/>
          <w:szCs w:val="24"/>
        </w:rPr>
        <w:t xml:space="preserve"> one escape from the mental control of the dominant culture is Christ and the Church. There you will be free to think and reason without the </w:t>
      </w:r>
      <w:r w:rsidR="001335CA">
        <w:rPr>
          <w:rFonts w:ascii="Arial Narrow" w:hAnsi="Arial Narrow"/>
          <w:sz w:val="24"/>
          <w:szCs w:val="24"/>
        </w:rPr>
        <w:t xml:space="preserve">dominant </w:t>
      </w:r>
      <w:r>
        <w:rPr>
          <w:rFonts w:ascii="Arial Narrow" w:hAnsi="Arial Narrow"/>
          <w:sz w:val="24"/>
          <w:szCs w:val="24"/>
        </w:rPr>
        <w:t>cultural control of your thought processes. Aaron Cross was a radical in the movie</w:t>
      </w:r>
      <w:r w:rsidR="001335CA">
        <w:rPr>
          <w:rFonts w:ascii="Arial Narrow" w:hAnsi="Arial Narrow"/>
          <w:sz w:val="24"/>
          <w:szCs w:val="24"/>
        </w:rPr>
        <w:t>. He stepped</w:t>
      </w:r>
      <w:r>
        <w:rPr>
          <w:rFonts w:ascii="Arial Narrow" w:hAnsi="Arial Narrow"/>
          <w:sz w:val="24"/>
          <w:szCs w:val="24"/>
        </w:rPr>
        <w:t xml:space="preserve"> outside of his immediate</w:t>
      </w:r>
      <w:r w:rsidR="001335CA">
        <w:rPr>
          <w:rFonts w:ascii="Arial Narrow" w:hAnsi="Arial Narrow"/>
          <w:sz w:val="24"/>
          <w:szCs w:val="24"/>
        </w:rPr>
        <w:t xml:space="preserve"> military</w:t>
      </w:r>
      <w:r>
        <w:rPr>
          <w:rFonts w:ascii="Arial Narrow" w:hAnsi="Arial Narrow"/>
          <w:sz w:val="24"/>
          <w:szCs w:val="24"/>
        </w:rPr>
        <w:t xml:space="preserve"> culture. You too can be a radical with Christ </w:t>
      </w:r>
      <w:r w:rsidR="001335CA">
        <w:rPr>
          <w:rFonts w:ascii="Arial Narrow" w:hAnsi="Arial Narrow"/>
          <w:sz w:val="24"/>
          <w:szCs w:val="24"/>
        </w:rPr>
        <w:t xml:space="preserve">by </w:t>
      </w:r>
      <w:r>
        <w:rPr>
          <w:rFonts w:ascii="Arial Narrow" w:hAnsi="Arial Narrow"/>
          <w:sz w:val="24"/>
          <w:szCs w:val="24"/>
        </w:rPr>
        <w:t xml:space="preserve">stepping outside of the dominate culture surrounding you. </w:t>
      </w:r>
    </w:p>
    <w:p w:rsidR="00D2737E" w:rsidRPr="00AC6A3E" w:rsidRDefault="00D2737E" w:rsidP="00AC6A3E">
      <w:pPr>
        <w:rPr>
          <w:rFonts w:ascii="Arial Narrow" w:hAnsi="Arial Narrow"/>
          <w:sz w:val="24"/>
          <w:szCs w:val="24"/>
        </w:rPr>
      </w:pPr>
    </w:p>
    <w:sectPr w:rsidR="00D2737E" w:rsidRPr="00AC6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44" w:rsidRDefault="00AA2744" w:rsidP="00AC6A3E">
      <w:pPr>
        <w:spacing w:after="0" w:line="240" w:lineRule="auto"/>
      </w:pPr>
      <w:r>
        <w:separator/>
      </w:r>
    </w:p>
  </w:endnote>
  <w:endnote w:type="continuationSeparator" w:id="0">
    <w:p w:rsidR="00AA2744" w:rsidRDefault="00AA2744" w:rsidP="00AC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44" w:rsidRDefault="00AA2744" w:rsidP="00AC6A3E">
      <w:pPr>
        <w:spacing w:after="0" w:line="240" w:lineRule="auto"/>
      </w:pPr>
      <w:r>
        <w:separator/>
      </w:r>
    </w:p>
  </w:footnote>
  <w:footnote w:type="continuationSeparator" w:id="0">
    <w:p w:rsidR="00AA2744" w:rsidRDefault="00AA2744" w:rsidP="00AC6A3E">
      <w:pPr>
        <w:spacing w:after="0" w:line="240" w:lineRule="auto"/>
      </w:pPr>
      <w:r>
        <w:continuationSeparator/>
      </w:r>
    </w:p>
  </w:footnote>
  <w:footnote w:id="1">
    <w:p w:rsidR="00AC6A3E" w:rsidRPr="00AC6A3E" w:rsidRDefault="00AC6A3E">
      <w:pPr>
        <w:pStyle w:val="FootnoteText"/>
      </w:pPr>
      <w:r>
        <w:rPr>
          <w:rStyle w:val="FootnoteReference"/>
        </w:rPr>
        <w:footnoteRef/>
      </w:r>
      <w:r>
        <w:t xml:space="preserve"> Quoted from Miller and </w:t>
      </w:r>
      <w:r w:rsidR="00072BB2">
        <w:t>Craig</w:t>
      </w:r>
      <w:r>
        <w:t xml:space="preserve"> </w:t>
      </w:r>
      <w:r>
        <w:rPr>
          <w:i/>
        </w:rPr>
        <w:t>The….</w:t>
      </w:r>
      <w:r>
        <w:t xml:space="preserve"> </w:t>
      </w:r>
      <w:proofErr w:type="gramStart"/>
      <w:r>
        <w:t>Page 346.</w:t>
      </w:r>
      <w:proofErr w:type="gramEnd"/>
    </w:p>
  </w:footnote>
  <w:footnote w:id="2">
    <w:p w:rsidR="001335CA" w:rsidRDefault="001335CA">
      <w:pPr>
        <w:pStyle w:val="FootnoteText"/>
      </w:pPr>
      <w:r>
        <w:rPr>
          <w:rStyle w:val="FootnoteReference"/>
        </w:rPr>
        <w:footnoteRef/>
      </w:r>
      <w:r>
        <w:t xml:space="preserve"> This is a paraphrase of Craig page 404.</w:t>
      </w:r>
    </w:p>
  </w:footnote>
  <w:footnote w:id="3">
    <w:p w:rsidR="004E3E96" w:rsidRDefault="004E3E96">
      <w:pPr>
        <w:pStyle w:val="FootnoteText"/>
      </w:pPr>
      <w:r>
        <w:rPr>
          <w:rStyle w:val="FootnoteReference"/>
        </w:rPr>
        <w:footnoteRef/>
      </w:r>
      <w:r>
        <w:t xml:space="preserve"> This is a paraphrase of </w:t>
      </w:r>
      <w:r w:rsidR="0060265A">
        <w:t>Craig</w:t>
      </w:r>
      <w:r>
        <w:t xml:space="preserve"> page 404.</w:t>
      </w:r>
    </w:p>
  </w:footnote>
  <w:footnote w:id="4">
    <w:p w:rsidR="00E91E35" w:rsidRPr="00E91E35" w:rsidRDefault="00E91E35">
      <w:pPr>
        <w:pStyle w:val="FootnoteText"/>
        <w:rPr>
          <w:b/>
        </w:rPr>
      </w:pPr>
      <w:r>
        <w:rPr>
          <w:rStyle w:val="FootnoteReference"/>
        </w:rPr>
        <w:footnoteRef/>
      </w:r>
      <w:r w:rsidR="007C28BA">
        <w:t xml:space="preserve"> </w:t>
      </w:r>
      <w:proofErr w:type="gramStart"/>
      <w:r w:rsidR="007C28BA">
        <w:t>Mathew chapters 5 to 7</w:t>
      </w:r>
      <w:r>
        <w:t>.</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78"/>
    <w:rsid w:val="00023EF8"/>
    <w:rsid w:val="00072BB2"/>
    <w:rsid w:val="000D6490"/>
    <w:rsid w:val="001335CA"/>
    <w:rsid w:val="00140433"/>
    <w:rsid w:val="00166833"/>
    <w:rsid w:val="001B5362"/>
    <w:rsid w:val="001D1DB2"/>
    <w:rsid w:val="00255111"/>
    <w:rsid w:val="002852D5"/>
    <w:rsid w:val="002D2178"/>
    <w:rsid w:val="002F7C7B"/>
    <w:rsid w:val="004652BF"/>
    <w:rsid w:val="004B044F"/>
    <w:rsid w:val="004B44CC"/>
    <w:rsid w:val="004E3E96"/>
    <w:rsid w:val="00570561"/>
    <w:rsid w:val="0060265A"/>
    <w:rsid w:val="0065012E"/>
    <w:rsid w:val="00746905"/>
    <w:rsid w:val="007C28BA"/>
    <w:rsid w:val="0083242F"/>
    <w:rsid w:val="00AA2744"/>
    <w:rsid w:val="00AC6A3E"/>
    <w:rsid w:val="00AF44EF"/>
    <w:rsid w:val="00C85A2A"/>
    <w:rsid w:val="00CE164D"/>
    <w:rsid w:val="00D117C7"/>
    <w:rsid w:val="00D2737E"/>
    <w:rsid w:val="00D66300"/>
    <w:rsid w:val="00E91E35"/>
    <w:rsid w:val="00ED07EC"/>
    <w:rsid w:val="00EE3454"/>
    <w:rsid w:val="00FD3F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A3E"/>
    <w:rPr>
      <w:sz w:val="20"/>
      <w:szCs w:val="20"/>
    </w:rPr>
  </w:style>
  <w:style w:type="character" w:styleId="FootnoteReference">
    <w:name w:val="footnote reference"/>
    <w:basedOn w:val="DefaultParagraphFont"/>
    <w:uiPriority w:val="99"/>
    <w:semiHidden/>
    <w:unhideWhenUsed/>
    <w:rsid w:val="00AC6A3E"/>
    <w:rPr>
      <w:vertAlign w:val="superscript"/>
    </w:rPr>
  </w:style>
  <w:style w:type="paragraph" w:styleId="BalloonText">
    <w:name w:val="Balloon Text"/>
    <w:basedOn w:val="Normal"/>
    <w:link w:val="BalloonTextChar"/>
    <w:uiPriority w:val="99"/>
    <w:semiHidden/>
    <w:unhideWhenUsed/>
    <w:rsid w:val="0002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A3E"/>
    <w:rPr>
      <w:sz w:val="20"/>
      <w:szCs w:val="20"/>
    </w:rPr>
  </w:style>
  <w:style w:type="character" w:styleId="FootnoteReference">
    <w:name w:val="footnote reference"/>
    <w:basedOn w:val="DefaultParagraphFont"/>
    <w:uiPriority w:val="99"/>
    <w:semiHidden/>
    <w:unhideWhenUsed/>
    <w:rsid w:val="00AC6A3E"/>
    <w:rPr>
      <w:vertAlign w:val="superscript"/>
    </w:rPr>
  </w:style>
  <w:style w:type="paragraph" w:styleId="BalloonText">
    <w:name w:val="Balloon Text"/>
    <w:basedOn w:val="Normal"/>
    <w:link w:val="BalloonTextChar"/>
    <w:uiPriority w:val="99"/>
    <w:semiHidden/>
    <w:unhideWhenUsed/>
    <w:rsid w:val="0002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9D76-46E3-41A6-B972-549FD72E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9</cp:revision>
  <dcterms:created xsi:type="dcterms:W3CDTF">2012-12-21T20:05:00Z</dcterms:created>
  <dcterms:modified xsi:type="dcterms:W3CDTF">2014-11-12T06:48:00Z</dcterms:modified>
</cp:coreProperties>
</file>