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AD" w:rsidRPr="00C605E6" w:rsidRDefault="0094744E">
      <w:pPr>
        <w:rPr>
          <w:rFonts w:ascii="Tahoma" w:hAnsi="Tahoma" w:cs="Tahoma"/>
          <w:b/>
          <w:sz w:val="32"/>
          <w:szCs w:val="32"/>
        </w:rPr>
      </w:pPr>
      <w:r w:rsidRPr="00C605E6">
        <w:rPr>
          <w:rFonts w:ascii="Tahoma" w:hAnsi="Tahoma" w:cs="Tahoma"/>
          <w:b/>
          <w:sz w:val="32"/>
          <w:szCs w:val="32"/>
        </w:rPr>
        <w:t>Creation and</w:t>
      </w:r>
      <w:r w:rsidR="009470AD" w:rsidRPr="00C605E6">
        <w:rPr>
          <w:rFonts w:ascii="Tahoma" w:hAnsi="Tahoma" w:cs="Tahoma"/>
          <w:b/>
          <w:sz w:val="32"/>
          <w:szCs w:val="32"/>
        </w:rPr>
        <w:t xml:space="preserve"> evolution are they actually in conflict?</w:t>
      </w:r>
    </w:p>
    <w:p w:rsidR="007D223D" w:rsidRPr="00C605E6" w:rsidRDefault="007D223D">
      <w:pPr>
        <w:rPr>
          <w:rFonts w:ascii="Tahoma" w:hAnsi="Tahoma" w:cs="Tahoma"/>
          <w:b/>
        </w:rPr>
      </w:pPr>
      <w:r w:rsidRPr="00C605E6">
        <w:rPr>
          <w:rFonts w:ascii="Tahoma" w:hAnsi="Tahoma" w:cs="Tahoma"/>
          <w:b/>
        </w:rPr>
        <w:t>By R. James Coleman</w:t>
      </w:r>
      <w:r w:rsidRPr="00C605E6">
        <w:rPr>
          <w:rFonts w:ascii="Tahoma" w:hAnsi="Tahoma" w:cs="Tahoma"/>
          <w:b/>
        </w:rPr>
        <w:tab/>
      </w:r>
      <w:r w:rsidRPr="00C605E6">
        <w:rPr>
          <w:rFonts w:ascii="Tahoma" w:hAnsi="Tahoma" w:cs="Tahoma"/>
          <w:b/>
        </w:rPr>
        <w:tab/>
      </w:r>
      <w:r w:rsidRPr="00C605E6">
        <w:rPr>
          <w:rFonts w:ascii="Tahoma" w:hAnsi="Tahoma" w:cs="Tahoma"/>
          <w:b/>
        </w:rPr>
        <w:tab/>
      </w:r>
      <w:bookmarkStart w:id="0" w:name="_GoBack"/>
      <w:bookmarkEnd w:id="0"/>
    </w:p>
    <w:p w:rsidR="004652BF" w:rsidRPr="00C605E6" w:rsidRDefault="000E3F6D">
      <w:pPr>
        <w:rPr>
          <w:rFonts w:ascii="Tahoma" w:hAnsi="Tahoma" w:cs="Tahoma"/>
        </w:rPr>
      </w:pPr>
      <w:r w:rsidRPr="00C605E6">
        <w:rPr>
          <w:rFonts w:ascii="Tahoma" w:hAnsi="Tahoma" w:cs="Tahoma"/>
          <w:noProof/>
          <w:lang w:eastAsia="en-NZ"/>
        </w:rPr>
        <w:drawing>
          <wp:anchor distT="0" distB="0" distL="114300" distR="114300" simplePos="0" relativeHeight="251659264" behindDoc="1" locked="0" layoutInCell="1" allowOverlap="1" wp14:anchorId="7AC4D187" wp14:editId="6BA7185C">
            <wp:simplePos x="0" y="0"/>
            <wp:positionH relativeFrom="column">
              <wp:posOffset>0</wp:posOffset>
            </wp:positionH>
            <wp:positionV relativeFrom="paragraph">
              <wp:posOffset>388620</wp:posOffset>
            </wp:positionV>
            <wp:extent cx="2733675" cy="1476375"/>
            <wp:effectExtent l="0" t="0" r="9525" b="9525"/>
            <wp:wrapTight wrapText="bothSides">
              <wp:wrapPolygon edited="0">
                <wp:start x="0" y="0"/>
                <wp:lineTo x="0" y="21461"/>
                <wp:lineTo x="21525" y="21461"/>
                <wp:lineTo x="21525" y="0"/>
                <wp:lineTo x="0" y="0"/>
              </wp:wrapPolygon>
            </wp:wrapTight>
            <wp:docPr id="1" name="Picture 1" descr="C:\Users\PA\Pictures\Nasa Commons Licenc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ictures\Nasa Commons Licence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D6" w:rsidRPr="00C605E6">
        <w:rPr>
          <w:rFonts w:ascii="Tahoma" w:hAnsi="Tahoma" w:cs="Tahoma"/>
        </w:rPr>
        <w:t>In the Domi</w:t>
      </w:r>
      <w:r w:rsidR="00F037CD" w:rsidRPr="00C605E6">
        <w:rPr>
          <w:rFonts w:ascii="Tahoma" w:hAnsi="Tahoma" w:cs="Tahoma"/>
        </w:rPr>
        <w:t>nion Post for Monday 1st</w:t>
      </w:r>
      <w:r w:rsidR="005E49D6" w:rsidRPr="00C605E6">
        <w:rPr>
          <w:rFonts w:ascii="Tahoma" w:hAnsi="Tahoma" w:cs="Tahoma"/>
        </w:rPr>
        <w:t xml:space="preserve"> October 2012 there is an article about pal</w:t>
      </w:r>
      <w:r w:rsidR="007D223D" w:rsidRPr="00C605E6">
        <w:rPr>
          <w:rFonts w:ascii="Tahoma" w:hAnsi="Tahoma" w:cs="Tahoma"/>
        </w:rPr>
        <w:t>aeontologists having discovered feathers on dinosaurs</w:t>
      </w:r>
      <w:r w:rsidR="00CA2A53" w:rsidRPr="00C605E6">
        <w:rPr>
          <w:rFonts w:ascii="Tahoma" w:hAnsi="Tahoma" w:cs="Tahoma"/>
        </w:rPr>
        <w:t>.</w:t>
      </w:r>
      <w:r w:rsidR="007D223D" w:rsidRPr="00C605E6">
        <w:rPr>
          <w:rFonts w:ascii="Tahoma" w:hAnsi="Tahoma" w:cs="Tahoma"/>
        </w:rPr>
        <w:t xml:space="preserve"> Rather than celebrate another breakthrough in scientific observation the article is all about saying that evolutionists are right and creationists are wrong. It is a bit like Michael Cullen’s famous post- election remark “we won you lost. Eat that!” The idea th</w:t>
      </w:r>
      <w:r w:rsidR="00F037CD" w:rsidRPr="00C605E6">
        <w:rPr>
          <w:rFonts w:ascii="Tahoma" w:hAnsi="Tahoma" w:cs="Tahoma"/>
        </w:rPr>
        <w:t>at the article gleefully advances</w:t>
      </w:r>
      <w:r w:rsidR="007D223D" w:rsidRPr="00C605E6">
        <w:rPr>
          <w:rFonts w:ascii="Tahoma" w:hAnsi="Tahoma" w:cs="Tahoma"/>
        </w:rPr>
        <w:t xml:space="preserve"> is that evolutionary theory has won and there is no scope for creation in the mind of the thinking person.</w:t>
      </w:r>
    </w:p>
    <w:p w:rsidR="00CA2A53" w:rsidRPr="00C605E6" w:rsidRDefault="00CA2A53">
      <w:pPr>
        <w:rPr>
          <w:rFonts w:ascii="Tahoma" w:hAnsi="Tahoma" w:cs="Tahoma"/>
        </w:rPr>
      </w:pPr>
      <w:r w:rsidRPr="00C605E6">
        <w:rPr>
          <w:rFonts w:ascii="Tahoma" w:hAnsi="Tahoma" w:cs="Tahoma"/>
        </w:rPr>
        <w:t xml:space="preserve">But is that true?  </w:t>
      </w:r>
      <w:r w:rsidR="007D223D" w:rsidRPr="00C605E6">
        <w:rPr>
          <w:rFonts w:ascii="Tahoma" w:hAnsi="Tahoma" w:cs="Tahoma"/>
        </w:rPr>
        <w:t xml:space="preserve">Is there really a winner and a loser? </w:t>
      </w:r>
      <w:proofErr w:type="gramStart"/>
      <w:r w:rsidRPr="00C605E6">
        <w:rPr>
          <w:rFonts w:ascii="Tahoma" w:hAnsi="Tahoma" w:cs="Tahoma"/>
        </w:rPr>
        <w:t>Is</w:t>
      </w:r>
      <w:proofErr w:type="gramEnd"/>
      <w:r w:rsidRPr="00C605E6">
        <w:rPr>
          <w:rFonts w:ascii="Tahoma" w:hAnsi="Tahoma" w:cs="Tahoma"/>
        </w:rPr>
        <w:t xml:space="preserve"> </w:t>
      </w:r>
      <w:r w:rsidR="005862A0" w:rsidRPr="00C605E6">
        <w:rPr>
          <w:rFonts w:ascii="Tahoma" w:hAnsi="Tahoma" w:cs="Tahoma"/>
        </w:rPr>
        <w:t xml:space="preserve">the theory of </w:t>
      </w:r>
      <w:r w:rsidRPr="00C605E6">
        <w:rPr>
          <w:rFonts w:ascii="Tahoma" w:hAnsi="Tahoma" w:cs="Tahoma"/>
        </w:rPr>
        <w:t xml:space="preserve">Evolution and </w:t>
      </w:r>
      <w:r w:rsidR="005862A0" w:rsidRPr="00C605E6">
        <w:rPr>
          <w:rFonts w:ascii="Tahoma" w:hAnsi="Tahoma" w:cs="Tahoma"/>
        </w:rPr>
        <w:t xml:space="preserve">the idea of </w:t>
      </w:r>
      <w:r w:rsidRPr="00C605E6">
        <w:rPr>
          <w:rFonts w:ascii="Tahoma" w:hAnsi="Tahoma" w:cs="Tahoma"/>
        </w:rPr>
        <w:t xml:space="preserve">Creation really in </w:t>
      </w:r>
      <w:r w:rsidR="007D223D" w:rsidRPr="00C605E6">
        <w:rPr>
          <w:rFonts w:ascii="Tahoma" w:hAnsi="Tahoma" w:cs="Tahoma"/>
        </w:rPr>
        <w:t xml:space="preserve">such </w:t>
      </w:r>
      <w:r w:rsidRPr="00C605E6">
        <w:rPr>
          <w:rFonts w:ascii="Tahoma" w:hAnsi="Tahoma" w:cs="Tahoma"/>
        </w:rPr>
        <w:t xml:space="preserve">conflict? The answer is that they are not in conflict at all. It is entirely possible, reasonable and rational to belief in Creation and the </w:t>
      </w:r>
      <w:r w:rsidR="005862A0" w:rsidRPr="00C605E6">
        <w:rPr>
          <w:rFonts w:ascii="Tahoma" w:hAnsi="Tahoma" w:cs="Tahoma"/>
        </w:rPr>
        <w:t>theory of evolution and I set out below some of the reasons why.</w:t>
      </w:r>
    </w:p>
    <w:p w:rsidR="00F037CD" w:rsidRPr="00C605E6" w:rsidRDefault="00CA2A53" w:rsidP="00F037CD">
      <w:pPr>
        <w:rPr>
          <w:rFonts w:ascii="Tahoma" w:hAnsi="Tahoma" w:cs="Tahoma"/>
        </w:rPr>
      </w:pPr>
      <w:r w:rsidRPr="00C605E6">
        <w:rPr>
          <w:rFonts w:ascii="Tahoma" w:hAnsi="Tahoma" w:cs="Tahoma"/>
        </w:rPr>
        <w:t>There is no disagreement with the observable phenomena</w:t>
      </w:r>
      <w:r w:rsidR="00357BB2" w:rsidRPr="00C605E6">
        <w:rPr>
          <w:rFonts w:ascii="Tahoma" w:hAnsi="Tahoma" w:cs="Tahoma"/>
        </w:rPr>
        <w:t xml:space="preserve"> of variation in</w:t>
      </w:r>
      <w:r w:rsidRPr="00C605E6">
        <w:rPr>
          <w:rFonts w:ascii="Tahoma" w:hAnsi="Tahoma" w:cs="Tahoma"/>
        </w:rPr>
        <w:t xml:space="preserve"> species. </w:t>
      </w:r>
      <w:r w:rsidR="00F037CD" w:rsidRPr="00C605E6">
        <w:rPr>
          <w:rFonts w:ascii="Tahoma" w:hAnsi="Tahoma" w:cs="Tahoma"/>
        </w:rPr>
        <w:t>F</w:t>
      </w:r>
      <w:r w:rsidRPr="00C605E6">
        <w:rPr>
          <w:rFonts w:ascii="Tahoma" w:hAnsi="Tahoma" w:cs="Tahoma"/>
        </w:rPr>
        <w:t xml:space="preserve">or millennia farmers have observed that by selectively breeding </w:t>
      </w:r>
      <w:r w:rsidR="00357BB2" w:rsidRPr="00C605E6">
        <w:rPr>
          <w:rFonts w:ascii="Tahoma" w:hAnsi="Tahoma" w:cs="Tahoma"/>
        </w:rPr>
        <w:t>for desirable qualities</w:t>
      </w:r>
      <w:r w:rsidRPr="00C605E6">
        <w:rPr>
          <w:rFonts w:ascii="Tahoma" w:hAnsi="Tahoma" w:cs="Tahoma"/>
        </w:rPr>
        <w:t xml:space="preserve"> they can produce herds that by and large exhibit those desired qualities. </w:t>
      </w:r>
      <w:r w:rsidR="004D2329" w:rsidRPr="00C605E6">
        <w:rPr>
          <w:rFonts w:ascii="Tahoma" w:hAnsi="Tahoma" w:cs="Tahoma"/>
        </w:rPr>
        <w:t>This can be seen in</w:t>
      </w:r>
      <w:r w:rsidR="005862A0" w:rsidRPr="00C605E6">
        <w:rPr>
          <w:rFonts w:ascii="Tahoma" w:hAnsi="Tahoma" w:cs="Tahoma"/>
        </w:rPr>
        <w:t xml:space="preserve"> the different breeds of sheep </w:t>
      </w:r>
      <w:r w:rsidR="00357BB2" w:rsidRPr="00C605E6">
        <w:rPr>
          <w:rFonts w:ascii="Tahoma" w:hAnsi="Tahoma" w:cs="Tahoma"/>
        </w:rPr>
        <w:t xml:space="preserve">and </w:t>
      </w:r>
      <w:r w:rsidR="004D2329" w:rsidRPr="00C605E6">
        <w:rPr>
          <w:rFonts w:ascii="Tahoma" w:hAnsi="Tahoma" w:cs="Tahoma"/>
        </w:rPr>
        <w:t xml:space="preserve">cattle and plant varieties. </w:t>
      </w:r>
      <w:r w:rsidR="00F037CD" w:rsidRPr="00C605E6">
        <w:rPr>
          <w:rFonts w:ascii="Tahoma" w:hAnsi="Tahoma" w:cs="Tahoma"/>
        </w:rPr>
        <w:t>The concept of selective breeding has particularly ancient roots. See the account of Jacob and his flocks in Genesis.</w:t>
      </w:r>
      <w:r w:rsidR="00F037CD" w:rsidRPr="00C605E6">
        <w:rPr>
          <w:rStyle w:val="FootnoteReference"/>
          <w:rFonts w:ascii="Tahoma" w:hAnsi="Tahoma" w:cs="Tahoma"/>
        </w:rPr>
        <w:footnoteReference w:id="1"/>
      </w:r>
    </w:p>
    <w:p w:rsidR="00CA2A53" w:rsidRPr="00C605E6" w:rsidRDefault="00CA2A53">
      <w:pPr>
        <w:rPr>
          <w:rFonts w:ascii="Tahoma" w:hAnsi="Tahoma" w:cs="Tahoma"/>
        </w:rPr>
      </w:pPr>
      <w:r w:rsidRPr="00C605E6">
        <w:rPr>
          <w:rFonts w:ascii="Tahoma" w:hAnsi="Tahoma" w:cs="Tahoma"/>
        </w:rPr>
        <w:t>Both people and the environment can put this gen</w:t>
      </w:r>
      <w:r w:rsidR="00256AF4" w:rsidRPr="00C605E6">
        <w:rPr>
          <w:rFonts w:ascii="Tahoma" w:hAnsi="Tahoma" w:cs="Tahoma"/>
        </w:rPr>
        <w:t>et</w:t>
      </w:r>
      <w:r w:rsidRPr="00C605E6">
        <w:rPr>
          <w:rFonts w:ascii="Tahoma" w:hAnsi="Tahoma" w:cs="Tahoma"/>
        </w:rPr>
        <w:t xml:space="preserve">ic pressure on a population to </w:t>
      </w:r>
      <w:r w:rsidR="004D2329" w:rsidRPr="00C605E6">
        <w:rPr>
          <w:rFonts w:ascii="Tahoma" w:hAnsi="Tahoma" w:cs="Tahoma"/>
        </w:rPr>
        <w:t xml:space="preserve">accentuate particular features. Environmental examples are the varying beak lengths of the birds on the Galapagos Islands, which featured so prominently in Charles Darwin’s thinking. </w:t>
      </w:r>
    </w:p>
    <w:p w:rsidR="004D2329" w:rsidRPr="00C605E6" w:rsidRDefault="004D2329">
      <w:pPr>
        <w:rPr>
          <w:rFonts w:ascii="Tahoma" w:hAnsi="Tahoma" w:cs="Tahoma"/>
        </w:rPr>
      </w:pPr>
      <w:r w:rsidRPr="00C605E6">
        <w:rPr>
          <w:rFonts w:ascii="Tahoma" w:hAnsi="Tahoma" w:cs="Tahoma"/>
        </w:rPr>
        <w:t xml:space="preserve">What Christians mean by creation is far more fundamental </w:t>
      </w:r>
      <w:r w:rsidR="005016C4" w:rsidRPr="00C605E6">
        <w:rPr>
          <w:rFonts w:ascii="Tahoma" w:hAnsi="Tahoma" w:cs="Tahoma"/>
        </w:rPr>
        <w:t>tha</w:t>
      </w:r>
      <w:r w:rsidRPr="00C605E6">
        <w:rPr>
          <w:rFonts w:ascii="Tahoma" w:hAnsi="Tahoma" w:cs="Tahoma"/>
        </w:rPr>
        <w:t>n variation of species and selective breading. They are concerned about the origins</w:t>
      </w:r>
      <w:r w:rsidR="00480075" w:rsidRPr="00C605E6">
        <w:rPr>
          <w:rFonts w:ascii="Tahoma" w:hAnsi="Tahoma" w:cs="Tahoma"/>
        </w:rPr>
        <w:t xml:space="preserve"> of the Universe, t</w:t>
      </w:r>
      <w:r w:rsidRPr="00C605E6">
        <w:rPr>
          <w:rFonts w:ascii="Tahoma" w:hAnsi="Tahoma" w:cs="Tahoma"/>
        </w:rPr>
        <w:t xml:space="preserve">he question of why </w:t>
      </w:r>
      <w:proofErr w:type="gramStart"/>
      <w:r w:rsidRPr="00C605E6">
        <w:rPr>
          <w:rFonts w:ascii="Tahoma" w:hAnsi="Tahoma" w:cs="Tahoma"/>
        </w:rPr>
        <w:t xml:space="preserve">is </w:t>
      </w:r>
      <w:r w:rsidR="005862A0" w:rsidRPr="00C605E6">
        <w:rPr>
          <w:rFonts w:ascii="Tahoma" w:hAnsi="Tahoma" w:cs="Tahoma"/>
        </w:rPr>
        <w:t>there</w:t>
      </w:r>
      <w:proofErr w:type="gramEnd"/>
      <w:r w:rsidR="00F037CD" w:rsidRPr="00C605E6">
        <w:rPr>
          <w:rFonts w:ascii="Tahoma" w:hAnsi="Tahoma" w:cs="Tahoma"/>
        </w:rPr>
        <w:t xml:space="preserve"> </w:t>
      </w:r>
      <w:r w:rsidR="007C72D9" w:rsidRPr="00C605E6">
        <w:rPr>
          <w:rFonts w:ascii="Tahoma" w:hAnsi="Tahoma" w:cs="Tahoma"/>
        </w:rPr>
        <w:t>a</w:t>
      </w:r>
      <w:r w:rsidRPr="00C605E6">
        <w:rPr>
          <w:rFonts w:ascii="Tahoma" w:hAnsi="Tahoma" w:cs="Tahoma"/>
        </w:rPr>
        <w:t>nything here at all rather than not</w:t>
      </w:r>
      <w:r w:rsidR="005016C4" w:rsidRPr="00C605E6">
        <w:rPr>
          <w:rFonts w:ascii="Tahoma" w:hAnsi="Tahoma" w:cs="Tahoma"/>
        </w:rPr>
        <w:t>h</w:t>
      </w:r>
      <w:r w:rsidRPr="00C605E6">
        <w:rPr>
          <w:rFonts w:ascii="Tahoma" w:hAnsi="Tahoma" w:cs="Tahoma"/>
        </w:rPr>
        <w:t>ing</w:t>
      </w:r>
      <w:r w:rsidR="00F037CD" w:rsidRPr="00C605E6">
        <w:rPr>
          <w:rFonts w:ascii="Tahoma" w:hAnsi="Tahoma" w:cs="Tahoma"/>
        </w:rPr>
        <w:t xml:space="preserve"> and how life started once the Universe was created</w:t>
      </w:r>
      <w:r w:rsidR="00256AF4" w:rsidRPr="00C605E6">
        <w:rPr>
          <w:rFonts w:ascii="Tahoma" w:hAnsi="Tahoma" w:cs="Tahoma"/>
        </w:rPr>
        <w:t>?</w:t>
      </w:r>
    </w:p>
    <w:p w:rsidR="005016C4" w:rsidRPr="00C605E6" w:rsidRDefault="005016C4">
      <w:pPr>
        <w:rPr>
          <w:rFonts w:ascii="Tahoma" w:hAnsi="Tahoma" w:cs="Tahoma"/>
        </w:rPr>
      </w:pPr>
      <w:r w:rsidRPr="00C605E6">
        <w:rPr>
          <w:rFonts w:ascii="Tahoma" w:hAnsi="Tahoma" w:cs="Tahoma"/>
        </w:rPr>
        <w:t>M</w:t>
      </w:r>
      <w:r w:rsidR="004D2329" w:rsidRPr="00C605E6">
        <w:rPr>
          <w:rFonts w:ascii="Tahoma" w:hAnsi="Tahoma" w:cs="Tahoma"/>
        </w:rPr>
        <w:t>odern cosmology demonstrates that the entire universe started from a single point</w:t>
      </w:r>
      <w:r w:rsidR="007C72D9" w:rsidRPr="00C605E6">
        <w:rPr>
          <w:rFonts w:ascii="Tahoma" w:hAnsi="Tahoma" w:cs="Tahoma"/>
        </w:rPr>
        <w:t>. This is commonly called the</w:t>
      </w:r>
      <w:r w:rsidR="004D2329" w:rsidRPr="00C605E6">
        <w:rPr>
          <w:rFonts w:ascii="Tahoma" w:hAnsi="Tahoma" w:cs="Tahoma"/>
        </w:rPr>
        <w:t xml:space="preserve"> big bang </w:t>
      </w:r>
      <w:r w:rsidR="00F037CD" w:rsidRPr="00C605E6">
        <w:rPr>
          <w:rFonts w:ascii="Tahoma" w:hAnsi="Tahoma" w:cs="Tahoma"/>
        </w:rPr>
        <w:t>theory</w:t>
      </w:r>
      <w:r w:rsidRPr="00C605E6">
        <w:rPr>
          <w:rFonts w:ascii="Tahoma" w:hAnsi="Tahoma" w:cs="Tahoma"/>
        </w:rPr>
        <w:t xml:space="preserve">.  The big bang theory of the beginning of the universe correlates closely to the Biblical claim of creation ex </w:t>
      </w:r>
      <w:proofErr w:type="spellStart"/>
      <w:r w:rsidRPr="00C605E6">
        <w:rPr>
          <w:rFonts w:ascii="Tahoma" w:hAnsi="Tahoma" w:cs="Tahoma"/>
        </w:rPr>
        <w:t>nillio</w:t>
      </w:r>
      <w:proofErr w:type="spellEnd"/>
      <w:r w:rsidRPr="00C605E6">
        <w:rPr>
          <w:rFonts w:ascii="Tahoma" w:hAnsi="Tahoma" w:cs="Tahoma"/>
        </w:rPr>
        <w:t xml:space="preserve"> – creation of the universe out of nothing. </w:t>
      </w:r>
    </w:p>
    <w:p w:rsidR="00480075" w:rsidRPr="00C605E6" w:rsidRDefault="00F037CD">
      <w:pPr>
        <w:rPr>
          <w:rFonts w:ascii="Tahoma" w:hAnsi="Tahoma" w:cs="Tahoma"/>
        </w:rPr>
      </w:pPr>
      <w:r w:rsidRPr="00C605E6">
        <w:rPr>
          <w:rFonts w:ascii="Tahoma" w:hAnsi="Tahoma" w:cs="Tahoma"/>
        </w:rPr>
        <w:t>Within the</w:t>
      </w:r>
      <w:r w:rsidR="005016C4" w:rsidRPr="00C605E6">
        <w:rPr>
          <w:rFonts w:ascii="Tahoma" w:hAnsi="Tahoma" w:cs="Tahoma"/>
        </w:rPr>
        <w:t xml:space="preserve"> universe</w:t>
      </w:r>
      <w:r w:rsidR="00480075" w:rsidRPr="00C605E6">
        <w:rPr>
          <w:rFonts w:ascii="Tahoma" w:hAnsi="Tahoma" w:cs="Tahoma"/>
        </w:rPr>
        <w:t xml:space="preserve">, we can observe particular physical laws </w:t>
      </w:r>
      <w:r w:rsidR="005016C4" w:rsidRPr="00C605E6">
        <w:rPr>
          <w:rFonts w:ascii="Tahoma" w:hAnsi="Tahoma" w:cs="Tahoma"/>
        </w:rPr>
        <w:t xml:space="preserve">in operation </w:t>
      </w:r>
      <w:r w:rsidR="00480075" w:rsidRPr="00C605E6">
        <w:rPr>
          <w:rFonts w:ascii="Tahoma" w:hAnsi="Tahoma" w:cs="Tahoma"/>
        </w:rPr>
        <w:t xml:space="preserve">and </w:t>
      </w:r>
      <w:r w:rsidR="005016C4" w:rsidRPr="00C605E6">
        <w:rPr>
          <w:rFonts w:ascii="Tahoma" w:hAnsi="Tahoma" w:cs="Tahoma"/>
        </w:rPr>
        <w:t xml:space="preserve">we can </w:t>
      </w:r>
      <w:r w:rsidR="00480075" w:rsidRPr="00C605E6">
        <w:rPr>
          <w:rFonts w:ascii="Tahoma" w:hAnsi="Tahoma" w:cs="Tahoma"/>
        </w:rPr>
        <w:t xml:space="preserve">quantify them by formulae. </w:t>
      </w:r>
      <w:r w:rsidR="005862A0" w:rsidRPr="00C605E6">
        <w:rPr>
          <w:rFonts w:ascii="Tahoma" w:hAnsi="Tahoma" w:cs="Tahoma"/>
        </w:rPr>
        <w:t>Various writers have made the point that these</w:t>
      </w:r>
      <w:r w:rsidR="00480075" w:rsidRPr="00C605E6">
        <w:rPr>
          <w:rFonts w:ascii="Tahoma" w:hAnsi="Tahoma" w:cs="Tahoma"/>
        </w:rPr>
        <w:t xml:space="preserve"> formulae describe the constraints of time, space, </w:t>
      </w:r>
      <w:r w:rsidRPr="00C605E6">
        <w:rPr>
          <w:rFonts w:ascii="Tahoma" w:hAnsi="Tahoma" w:cs="Tahoma"/>
        </w:rPr>
        <w:t xml:space="preserve">gravity, </w:t>
      </w:r>
      <w:r w:rsidR="00480075" w:rsidRPr="00C605E6">
        <w:rPr>
          <w:rFonts w:ascii="Tahoma" w:hAnsi="Tahoma" w:cs="Tahoma"/>
        </w:rPr>
        <w:t>matter and energy</w:t>
      </w:r>
      <w:r w:rsidR="005016C4" w:rsidRPr="00C605E6">
        <w:rPr>
          <w:rFonts w:ascii="Tahoma" w:hAnsi="Tahoma" w:cs="Tahoma"/>
        </w:rPr>
        <w:t xml:space="preserve"> which exist within the universe</w:t>
      </w:r>
      <w:r w:rsidR="00480075" w:rsidRPr="00C605E6">
        <w:rPr>
          <w:rFonts w:ascii="Tahoma" w:hAnsi="Tahoma" w:cs="Tahoma"/>
        </w:rPr>
        <w:t xml:space="preserve">.  There are </w:t>
      </w:r>
      <w:r w:rsidR="005016C4" w:rsidRPr="00C605E6">
        <w:rPr>
          <w:rFonts w:ascii="Tahoma" w:hAnsi="Tahoma" w:cs="Tahoma"/>
        </w:rPr>
        <w:t>20 constraints that can be described by formulae</w:t>
      </w:r>
      <w:r w:rsidR="00480075" w:rsidRPr="00C605E6">
        <w:rPr>
          <w:rFonts w:ascii="Tahoma" w:hAnsi="Tahoma" w:cs="Tahoma"/>
        </w:rPr>
        <w:t>.</w:t>
      </w:r>
      <w:r w:rsidR="001D0F20" w:rsidRPr="00C605E6">
        <w:rPr>
          <w:rStyle w:val="FootnoteReference"/>
          <w:rFonts w:ascii="Tahoma" w:hAnsi="Tahoma" w:cs="Tahoma"/>
        </w:rPr>
        <w:footnoteReference w:id="2"/>
      </w:r>
    </w:p>
    <w:p w:rsidR="00480075" w:rsidRPr="00C605E6" w:rsidRDefault="00480075">
      <w:pPr>
        <w:rPr>
          <w:rFonts w:ascii="Tahoma" w:hAnsi="Tahoma" w:cs="Tahoma"/>
        </w:rPr>
      </w:pPr>
      <w:r w:rsidRPr="00C605E6">
        <w:rPr>
          <w:rFonts w:ascii="Tahoma" w:hAnsi="Tahoma" w:cs="Tahoma"/>
        </w:rPr>
        <w:lastRenderedPageBreak/>
        <w:t>It is not important for present purpose</w:t>
      </w:r>
      <w:r w:rsidR="005016C4" w:rsidRPr="00C605E6">
        <w:rPr>
          <w:rFonts w:ascii="Tahoma" w:hAnsi="Tahoma" w:cs="Tahoma"/>
        </w:rPr>
        <w:t xml:space="preserve">s to understand exactly what the </w:t>
      </w:r>
      <w:r w:rsidRPr="00C605E6">
        <w:rPr>
          <w:rFonts w:ascii="Tahoma" w:hAnsi="Tahoma" w:cs="Tahoma"/>
        </w:rPr>
        <w:t xml:space="preserve">formulae are describing but rather that for each variable in each </w:t>
      </w:r>
      <w:proofErr w:type="gramStart"/>
      <w:r w:rsidRPr="00C605E6">
        <w:rPr>
          <w:rFonts w:ascii="Tahoma" w:hAnsi="Tahoma" w:cs="Tahoma"/>
        </w:rPr>
        <w:t>formulae</w:t>
      </w:r>
      <w:proofErr w:type="gramEnd"/>
      <w:r w:rsidRPr="00C605E6">
        <w:rPr>
          <w:rFonts w:ascii="Tahoma" w:hAnsi="Tahoma" w:cs="Tahoma"/>
        </w:rPr>
        <w:t xml:space="preserve"> there is a virtually unlimited number of possible values that could appear in them. </w:t>
      </w:r>
      <w:r w:rsidR="005862A0" w:rsidRPr="00C605E6">
        <w:rPr>
          <w:rFonts w:ascii="Tahoma" w:hAnsi="Tahoma" w:cs="Tahoma"/>
        </w:rPr>
        <w:t xml:space="preserve">Robert Spitzer in his book </w:t>
      </w:r>
      <w:r w:rsidR="005862A0" w:rsidRPr="00C605E6">
        <w:rPr>
          <w:rFonts w:ascii="Tahoma" w:hAnsi="Tahoma" w:cs="Tahoma"/>
          <w:i/>
        </w:rPr>
        <w:t xml:space="preserve">New Proofs for the existence of God </w:t>
      </w:r>
      <w:r w:rsidR="005862A0" w:rsidRPr="00C605E6">
        <w:rPr>
          <w:rFonts w:ascii="Tahoma" w:hAnsi="Tahoma" w:cs="Tahoma"/>
        </w:rPr>
        <w:t xml:space="preserve">observes that the </w:t>
      </w:r>
      <w:r w:rsidRPr="00C605E6">
        <w:rPr>
          <w:rFonts w:ascii="Tahoma" w:hAnsi="Tahoma" w:cs="Tahoma"/>
        </w:rPr>
        <w:t xml:space="preserve"> important thing to understand it that the smallest changes in any of the variables would prevent their being any po</w:t>
      </w:r>
      <w:r w:rsidR="00C57178" w:rsidRPr="00C605E6">
        <w:rPr>
          <w:rFonts w:ascii="Tahoma" w:hAnsi="Tahoma" w:cs="Tahoma"/>
        </w:rPr>
        <w:t>ssibility of any lif</w:t>
      </w:r>
      <w:r w:rsidRPr="00C605E6">
        <w:rPr>
          <w:rFonts w:ascii="Tahoma" w:hAnsi="Tahoma" w:cs="Tahoma"/>
        </w:rPr>
        <w:t xml:space="preserve">e in the universe arising at all. The universe would have evolved into a black hole or a type of star called a red dwarf, and it would not have been possible for any life </w:t>
      </w:r>
      <w:r w:rsidR="007C72D9" w:rsidRPr="00C605E6">
        <w:rPr>
          <w:rFonts w:ascii="Tahoma" w:hAnsi="Tahoma" w:cs="Tahoma"/>
        </w:rPr>
        <w:t>let alone evolution</w:t>
      </w:r>
      <w:r w:rsidR="00C57178" w:rsidRPr="00C605E6">
        <w:rPr>
          <w:rFonts w:ascii="Tahoma" w:hAnsi="Tahoma" w:cs="Tahoma"/>
        </w:rPr>
        <w:t xml:space="preserve"> of life </w:t>
      </w:r>
      <w:r w:rsidRPr="00C605E6">
        <w:rPr>
          <w:rFonts w:ascii="Tahoma" w:hAnsi="Tahoma" w:cs="Tahoma"/>
        </w:rPr>
        <w:t>to have started in the universe</w:t>
      </w:r>
      <w:r w:rsidR="00C57178" w:rsidRPr="00C605E6">
        <w:rPr>
          <w:rFonts w:ascii="Tahoma" w:hAnsi="Tahoma" w:cs="Tahoma"/>
        </w:rPr>
        <w:t xml:space="preserve"> at all</w:t>
      </w:r>
      <w:r w:rsidR="005862A0" w:rsidRPr="00C605E6">
        <w:rPr>
          <w:rFonts w:ascii="Tahoma" w:hAnsi="Tahoma" w:cs="Tahoma"/>
        </w:rPr>
        <w:t>.</w:t>
      </w:r>
      <w:r w:rsidR="001D0F20" w:rsidRPr="00C605E6">
        <w:rPr>
          <w:rStyle w:val="FootnoteReference"/>
          <w:rFonts w:ascii="Tahoma" w:hAnsi="Tahoma" w:cs="Tahoma"/>
        </w:rPr>
        <w:footnoteReference w:id="3"/>
      </w:r>
    </w:p>
    <w:p w:rsidR="00480075" w:rsidRPr="00C605E6" w:rsidRDefault="005862A0">
      <w:pPr>
        <w:rPr>
          <w:rFonts w:ascii="Tahoma" w:hAnsi="Tahoma" w:cs="Tahoma"/>
        </w:rPr>
      </w:pPr>
      <w:r w:rsidRPr="00C605E6">
        <w:rPr>
          <w:rFonts w:ascii="Tahoma" w:hAnsi="Tahoma" w:cs="Tahoma"/>
        </w:rPr>
        <w:t>Spitzer notes that p</w:t>
      </w:r>
      <w:r w:rsidR="00480075" w:rsidRPr="00C605E6">
        <w:rPr>
          <w:rFonts w:ascii="Tahoma" w:hAnsi="Tahoma" w:cs="Tahoma"/>
        </w:rPr>
        <w:t xml:space="preserve">hysicists have worked out the </w:t>
      </w:r>
      <w:r w:rsidR="002B05CB" w:rsidRPr="00C605E6">
        <w:rPr>
          <w:rFonts w:ascii="Tahoma" w:hAnsi="Tahoma" w:cs="Tahoma"/>
        </w:rPr>
        <w:t>exact</w:t>
      </w:r>
      <w:r w:rsidR="00480075" w:rsidRPr="00C605E6">
        <w:rPr>
          <w:rFonts w:ascii="Tahoma" w:hAnsi="Tahoma" w:cs="Tahoma"/>
        </w:rPr>
        <w:t xml:space="preserve"> probability or chance of all the variables being </w:t>
      </w:r>
      <w:r w:rsidR="001D0F20" w:rsidRPr="00C605E6">
        <w:rPr>
          <w:rFonts w:ascii="Tahoma" w:hAnsi="Tahoma" w:cs="Tahoma"/>
        </w:rPr>
        <w:t xml:space="preserve">exactly what they </w:t>
      </w:r>
      <w:r w:rsidR="00C57178" w:rsidRPr="00C605E6">
        <w:rPr>
          <w:rFonts w:ascii="Tahoma" w:hAnsi="Tahoma" w:cs="Tahoma"/>
        </w:rPr>
        <w:t xml:space="preserve">actually </w:t>
      </w:r>
      <w:r w:rsidR="001D0F20" w:rsidRPr="00C605E6">
        <w:rPr>
          <w:rFonts w:ascii="Tahoma" w:hAnsi="Tahoma" w:cs="Tahoma"/>
        </w:rPr>
        <w:t>are</w:t>
      </w:r>
      <w:r w:rsidR="00C57178" w:rsidRPr="00C605E6">
        <w:rPr>
          <w:rFonts w:ascii="Tahoma" w:hAnsi="Tahoma" w:cs="Tahoma"/>
        </w:rPr>
        <w:t xml:space="preserve"> in the universe</w:t>
      </w:r>
      <w:r w:rsidR="001D0F20" w:rsidRPr="00C605E6">
        <w:rPr>
          <w:rFonts w:ascii="Tahoma" w:hAnsi="Tahoma" w:cs="Tahoma"/>
        </w:rPr>
        <w:t xml:space="preserve">.  The chance </w:t>
      </w:r>
      <w:proofErr w:type="gramStart"/>
      <w:r w:rsidR="001D0F20" w:rsidRPr="00C605E6">
        <w:rPr>
          <w:rFonts w:ascii="Tahoma" w:hAnsi="Tahoma" w:cs="Tahoma"/>
        </w:rPr>
        <w:t>is</w:t>
      </w:r>
      <w:r w:rsidRPr="00C605E6">
        <w:rPr>
          <w:rFonts w:ascii="Tahoma" w:hAnsi="Tahoma" w:cs="Tahoma"/>
        </w:rPr>
        <w:t xml:space="preserve"> </w:t>
      </w:r>
      <w:proofErr w:type="gramEnd"/>
      <m:oMath>
        <m:r>
          <w:rPr>
            <w:rFonts w:ascii="Cambria Math" w:hAnsi="Cambria Math" w:cs="Tahoma"/>
          </w:rPr>
          <m:t>10</m:t>
        </m:r>
        <m:sSup>
          <m:sSupPr>
            <m:ctrlPr>
              <w:rPr>
                <w:rFonts w:ascii="Cambria Math" w:hAnsi="Cambria Math" w:cs="Tahoma"/>
                <w:i/>
              </w:rPr>
            </m:ctrlPr>
          </m:sSupPr>
          <m:e/>
          <m:sup>
            <m:r>
              <w:rPr>
                <w:rFonts w:ascii="Cambria Math" w:hAnsi="Cambria Math" w:cs="Tahoma"/>
              </w:rPr>
              <m:t>10</m:t>
            </m:r>
            <m:sSup>
              <m:sSupPr>
                <m:ctrlPr>
                  <w:rPr>
                    <w:rFonts w:ascii="Cambria Math" w:hAnsi="Cambria Math" w:cs="Tahoma"/>
                    <w:i/>
                  </w:rPr>
                </m:ctrlPr>
              </m:sSupPr>
              <m:e/>
              <m:sup>
                <m:r>
                  <w:rPr>
                    <w:rFonts w:ascii="Cambria Math" w:hAnsi="Cambria Math" w:cs="Tahoma"/>
                  </w:rPr>
                  <m:t>123</m:t>
                </m:r>
              </m:sup>
            </m:sSup>
          </m:sup>
        </m:sSup>
      </m:oMath>
      <w:r w:rsidR="001D0F20" w:rsidRPr="00C605E6">
        <w:rPr>
          <w:rFonts w:ascii="Tahoma" w:hAnsi="Tahoma" w:cs="Tahoma"/>
        </w:rPr>
        <w:t>.</w:t>
      </w:r>
      <w:r w:rsidR="001D0F20" w:rsidRPr="00C605E6">
        <w:rPr>
          <w:rStyle w:val="FootnoteReference"/>
          <w:rFonts w:ascii="Tahoma" w:hAnsi="Tahoma" w:cs="Tahoma"/>
        </w:rPr>
        <w:footnoteReference w:id="4"/>
      </w:r>
      <w:r w:rsidR="001D0F20" w:rsidRPr="00C605E6">
        <w:rPr>
          <w:rFonts w:ascii="Tahoma" w:hAnsi="Tahoma" w:cs="Tahoma"/>
        </w:rPr>
        <w:t xml:space="preserve"> That is a staggeringly small possibility. If the number produced was writt</w:t>
      </w:r>
      <w:r w:rsidR="00C57178" w:rsidRPr="00C605E6">
        <w:rPr>
          <w:rFonts w:ascii="Tahoma" w:hAnsi="Tahoma" w:cs="Tahoma"/>
        </w:rPr>
        <w:t xml:space="preserve">en out </w:t>
      </w:r>
      <w:r w:rsidR="00F037CD" w:rsidRPr="00C605E6">
        <w:rPr>
          <w:rFonts w:ascii="Tahoma" w:hAnsi="Tahoma" w:cs="Tahoma"/>
        </w:rPr>
        <w:t>in ordinary notation</w:t>
      </w:r>
      <w:r w:rsidRPr="00C605E6">
        <w:rPr>
          <w:rFonts w:ascii="Tahoma" w:hAnsi="Tahoma" w:cs="Tahoma"/>
        </w:rPr>
        <w:t xml:space="preserve"> </w:t>
      </w:r>
      <w:r w:rsidR="00C57178" w:rsidRPr="00C605E6">
        <w:rPr>
          <w:rFonts w:ascii="Tahoma" w:hAnsi="Tahoma" w:cs="Tahoma"/>
        </w:rPr>
        <w:t xml:space="preserve">the zeros required </w:t>
      </w:r>
      <w:r w:rsidR="001D0F20" w:rsidRPr="00C605E6">
        <w:rPr>
          <w:rFonts w:ascii="Tahoma" w:hAnsi="Tahoma" w:cs="Tahoma"/>
        </w:rPr>
        <w:t>would fill a large part of the universe.</w:t>
      </w:r>
      <w:r w:rsidR="001D0F20" w:rsidRPr="00C605E6">
        <w:rPr>
          <w:rStyle w:val="FootnoteReference"/>
          <w:rFonts w:ascii="Tahoma" w:hAnsi="Tahoma" w:cs="Tahoma"/>
        </w:rPr>
        <w:footnoteReference w:id="5"/>
      </w:r>
      <w:r w:rsidR="001D0F20" w:rsidRPr="00C605E6">
        <w:rPr>
          <w:rFonts w:ascii="Tahoma" w:hAnsi="Tahoma" w:cs="Tahoma"/>
        </w:rPr>
        <w:t xml:space="preserve"> </w:t>
      </w:r>
    </w:p>
    <w:p w:rsidR="001D0F20" w:rsidRPr="00C605E6" w:rsidRDefault="009262C0">
      <w:pPr>
        <w:rPr>
          <w:rFonts w:ascii="Tahoma" w:hAnsi="Tahoma" w:cs="Tahoma"/>
        </w:rPr>
      </w:pPr>
      <w:r w:rsidRPr="00C605E6">
        <w:rPr>
          <w:rFonts w:ascii="Tahoma" w:hAnsi="Tahoma" w:cs="Tahoma"/>
        </w:rPr>
        <w:t xml:space="preserve">Spitzer says that </w:t>
      </w:r>
      <w:r w:rsidR="0006714B" w:rsidRPr="00C605E6">
        <w:rPr>
          <w:rFonts w:ascii="Tahoma" w:hAnsi="Tahoma" w:cs="Tahoma"/>
        </w:rPr>
        <w:t>i</w:t>
      </w:r>
      <w:r w:rsidR="001D0F20" w:rsidRPr="00C605E6">
        <w:rPr>
          <w:rFonts w:ascii="Tahoma" w:hAnsi="Tahoma" w:cs="Tahoma"/>
        </w:rPr>
        <w:t>n the absence of any compelling naturalistic explanation for the existence of the universe which has exactly the constraints that it does</w:t>
      </w:r>
      <w:r w:rsidR="0006714B" w:rsidRPr="00C605E6">
        <w:rPr>
          <w:rFonts w:ascii="Tahoma" w:hAnsi="Tahoma" w:cs="Tahoma"/>
        </w:rPr>
        <w:t xml:space="preserve"> have</w:t>
      </w:r>
      <w:r w:rsidR="001D0F20" w:rsidRPr="00C605E6">
        <w:rPr>
          <w:rFonts w:ascii="Tahoma" w:hAnsi="Tahoma" w:cs="Tahoma"/>
        </w:rPr>
        <w:t>, many physicists and philosophers consider</w:t>
      </w:r>
      <w:r w:rsidR="00C57178" w:rsidRPr="00C605E6">
        <w:rPr>
          <w:rFonts w:ascii="Tahoma" w:hAnsi="Tahoma" w:cs="Tahoma"/>
        </w:rPr>
        <w:t xml:space="preserve"> this universe itself as </w:t>
      </w:r>
      <w:r w:rsidR="001D0F20" w:rsidRPr="00C605E6">
        <w:rPr>
          <w:rFonts w:ascii="Tahoma" w:hAnsi="Tahoma" w:cs="Tahoma"/>
        </w:rPr>
        <w:t>evidence of the existence of a supernatural intelligence</w:t>
      </w:r>
      <w:r w:rsidR="00C57178" w:rsidRPr="00C605E6">
        <w:rPr>
          <w:rFonts w:ascii="Tahoma" w:hAnsi="Tahoma" w:cs="Tahoma"/>
        </w:rPr>
        <w:t xml:space="preserve">. It is that supernatural intelligence, </w:t>
      </w:r>
      <w:r w:rsidR="001D0F20" w:rsidRPr="00C605E6">
        <w:rPr>
          <w:rFonts w:ascii="Tahoma" w:hAnsi="Tahoma" w:cs="Tahoma"/>
        </w:rPr>
        <w:t xml:space="preserve">which </w:t>
      </w:r>
      <w:r w:rsidR="002B05CB" w:rsidRPr="00C605E6">
        <w:rPr>
          <w:rFonts w:ascii="Tahoma" w:hAnsi="Tahoma" w:cs="Tahoma"/>
        </w:rPr>
        <w:t xml:space="preserve">theologians call God. </w:t>
      </w:r>
    </w:p>
    <w:p w:rsidR="002B05CB" w:rsidRPr="00C605E6" w:rsidRDefault="002B05CB">
      <w:pPr>
        <w:rPr>
          <w:rFonts w:ascii="Tahoma" w:hAnsi="Tahoma" w:cs="Tahoma"/>
        </w:rPr>
      </w:pPr>
      <w:r w:rsidRPr="00C605E6">
        <w:rPr>
          <w:rFonts w:ascii="Tahoma" w:hAnsi="Tahoma" w:cs="Tahoma"/>
        </w:rPr>
        <w:t xml:space="preserve">The point of going through this is that even before we get to the question of organic life there are compelling reasons to think that there is a God and that creation of the universe did indeed occur. </w:t>
      </w:r>
    </w:p>
    <w:p w:rsidR="002B05CB" w:rsidRPr="00C605E6" w:rsidRDefault="00A16A4E" w:rsidP="0094744E">
      <w:pPr>
        <w:rPr>
          <w:rFonts w:ascii="Tahoma" w:hAnsi="Tahoma" w:cs="Tahoma"/>
        </w:rPr>
      </w:pPr>
      <w:r w:rsidRPr="00C605E6">
        <w:rPr>
          <w:rFonts w:ascii="Tahoma" w:hAnsi="Tahoma" w:cs="Tahoma"/>
          <w:noProof/>
          <w:color w:val="0000FF"/>
          <w:lang w:eastAsia="en-NZ"/>
        </w:rPr>
        <w:drawing>
          <wp:anchor distT="0" distB="0" distL="114300" distR="114300" simplePos="0" relativeHeight="251661312" behindDoc="1" locked="0" layoutInCell="1" allowOverlap="1" wp14:anchorId="045E660E" wp14:editId="347DD877">
            <wp:simplePos x="0" y="0"/>
            <wp:positionH relativeFrom="column">
              <wp:posOffset>-19050</wp:posOffset>
            </wp:positionH>
            <wp:positionV relativeFrom="paragraph">
              <wp:posOffset>961390</wp:posOffset>
            </wp:positionV>
            <wp:extent cx="1543050" cy="2228850"/>
            <wp:effectExtent l="0" t="0" r="0" b="0"/>
            <wp:wrapTight wrapText="bothSides">
              <wp:wrapPolygon edited="0">
                <wp:start x="0" y="0"/>
                <wp:lineTo x="0" y="21415"/>
                <wp:lineTo x="21333" y="21415"/>
                <wp:lineTo x="21333" y="0"/>
                <wp:lineTo x="0" y="0"/>
              </wp:wrapPolygon>
            </wp:wrapTight>
            <wp:docPr id="2" name="Picture 2" descr="A female figure in silhouette stands before an enormous statue of a humanoid head. Text at the middle of the poster reveals the tagline &quot;The Search For Our Beginning Could Lead To Our End&quot;. Text at the bottom of the poster reveals the title, production credits and rat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female figure in silhouette stands before an enormous statue of a humanoid head. Text at the middle of the poster reveals the tagline &quot;The Search For Our Beginning Could Lead To Our End&quot;. Text at the bottom of the poster reveals the title, production credits and rat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178" w:rsidRPr="00C605E6">
        <w:rPr>
          <w:rFonts w:ascii="Tahoma" w:hAnsi="Tahoma" w:cs="Tahoma"/>
        </w:rPr>
        <w:t>C</w:t>
      </w:r>
      <w:r w:rsidR="002B05CB" w:rsidRPr="00C605E6">
        <w:rPr>
          <w:rFonts w:ascii="Tahoma" w:hAnsi="Tahoma" w:cs="Tahoma"/>
        </w:rPr>
        <w:t>oming to life itself the critical question is how did it start</w:t>
      </w:r>
      <w:r w:rsidR="00931263" w:rsidRPr="00C605E6">
        <w:rPr>
          <w:rFonts w:ascii="Tahoma" w:hAnsi="Tahoma" w:cs="Tahoma"/>
        </w:rPr>
        <w:t xml:space="preserve"> – what is the origin</w:t>
      </w:r>
      <w:r w:rsidR="00C57178" w:rsidRPr="00C605E6">
        <w:rPr>
          <w:rFonts w:ascii="Tahoma" w:hAnsi="Tahoma" w:cs="Tahoma"/>
        </w:rPr>
        <w:t xml:space="preserve"> of life</w:t>
      </w:r>
      <w:r w:rsidR="00931263" w:rsidRPr="00C605E6">
        <w:rPr>
          <w:rFonts w:ascii="Tahoma" w:hAnsi="Tahoma" w:cs="Tahoma"/>
        </w:rPr>
        <w:t xml:space="preserve">? </w:t>
      </w:r>
      <w:r w:rsidR="002B05CB" w:rsidRPr="00C605E6">
        <w:rPr>
          <w:rFonts w:ascii="Tahoma" w:hAnsi="Tahoma" w:cs="Tahoma"/>
        </w:rPr>
        <w:t>How did self-</w:t>
      </w:r>
      <w:r w:rsidR="00217AAA" w:rsidRPr="00C605E6">
        <w:rPr>
          <w:rFonts w:ascii="Tahoma" w:hAnsi="Tahoma" w:cs="Tahoma"/>
          <w:color w:val="000000"/>
        </w:rPr>
        <w:t xml:space="preserve"> </w:t>
      </w:r>
      <w:r w:rsidR="00931263" w:rsidRPr="00C605E6">
        <w:rPr>
          <w:rFonts w:ascii="Tahoma" w:hAnsi="Tahoma" w:cs="Tahoma"/>
        </w:rPr>
        <w:t>replicating DNA get going?</w:t>
      </w:r>
      <w:r w:rsidR="002B05CB" w:rsidRPr="00C605E6">
        <w:rPr>
          <w:rFonts w:ascii="Tahoma" w:hAnsi="Tahoma" w:cs="Tahoma"/>
        </w:rPr>
        <w:t xml:space="preserve"> </w:t>
      </w:r>
      <w:r w:rsidR="00256AF4" w:rsidRPr="00C605E6">
        <w:rPr>
          <w:rFonts w:ascii="Tahoma" w:hAnsi="Tahoma" w:cs="Tahoma"/>
        </w:rPr>
        <w:t>In t</w:t>
      </w:r>
      <w:r w:rsidR="009262C0" w:rsidRPr="00C605E6">
        <w:rPr>
          <w:rFonts w:ascii="Tahoma" w:hAnsi="Tahoma" w:cs="Tahoma"/>
        </w:rPr>
        <w:t>he 2012 Ridley</w:t>
      </w:r>
      <w:r w:rsidRPr="00C605E6">
        <w:rPr>
          <w:rFonts w:ascii="Tahoma" w:hAnsi="Tahoma" w:cs="Tahoma"/>
        </w:rPr>
        <w:t xml:space="preserve"> Scott</w:t>
      </w:r>
      <w:r w:rsidR="00C8281A" w:rsidRPr="00C605E6">
        <w:rPr>
          <w:rFonts w:ascii="Tahoma" w:hAnsi="Tahoma" w:cs="Tahoma"/>
        </w:rPr>
        <w:t xml:space="preserve"> film</w:t>
      </w:r>
      <w:r w:rsidR="002B05CB" w:rsidRPr="00C605E6">
        <w:rPr>
          <w:rFonts w:ascii="Tahoma" w:hAnsi="Tahoma" w:cs="Tahoma"/>
        </w:rPr>
        <w:t xml:space="preserve"> </w:t>
      </w:r>
      <w:r w:rsidR="002B05CB" w:rsidRPr="00C605E6">
        <w:rPr>
          <w:rFonts w:ascii="Tahoma" w:hAnsi="Tahoma" w:cs="Tahoma"/>
          <w:i/>
        </w:rPr>
        <w:t>Prometheus</w:t>
      </w:r>
      <w:r w:rsidRPr="00C605E6">
        <w:rPr>
          <w:rFonts w:ascii="Tahoma" w:hAnsi="Tahoma" w:cs="Tahoma"/>
          <w:i/>
        </w:rPr>
        <w:t xml:space="preserve">, </w:t>
      </w:r>
      <w:r w:rsidR="00C57178" w:rsidRPr="00C605E6">
        <w:rPr>
          <w:rFonts w:ascii="Tahoma" w:hAnsi="Tahoma" w:cs="Tahoma"/>
        </w:rPr>
        <w:t xml:space="preserve">there is an opening </w:t>
      </w:r>
      <w:r w:rsidR="00C8281A" w:rsidRPr="00C605E6">
        <w:rPr>
          <w:rFonts w:ascii="Tahoma" w:hAnsi="Tahoma" w:cs="Tahoma"/>
        </w:rPr>
        <w:t xml:space="preserve">scene of an alien pouring DNA into a fast flowing river seeding earth with life. This scene picks up on the proposal made by the famous chemist and equally famous atheist Francis Crick, who was one of the co-discoverers of DNA. </w:t>
      </w:r>
      <w:r w:rsidR="0006714B" w:rsidRPr="00C605E6">
        <w:rPr>
          <w:rFonts w:ascii="Tahoma" w:hAnsi="Tahoma" w:cs="Tahoma"/>
        </w:rPr>
        <w:t>Faced the overwhelming unlikelihood</w:t>
      </w:r>
      <w:r w:rsidR="00C8281A" w:rsidRPr="00C605E6">
        <w:rPr>
          <w:rFonts w:ascii="Tahoma" w:hAnsi="Tahoma" w:cs="Tahoma"/>
        </w:rPr>
        <w:t xml:space="preserve"> of enzymes combining to form self-replicating DNA he proposed the idea that DNA was seeded on earth by aliens</w:t>
      </w:r>
      <w:r w:rsidRPr="00C605E6">
        <w:rPr>
          <w:rFonts w:ascii="Tahoma" w:hAnsi="Tahoma" w:cs="Tahoma"/>
        </w:rPr>
        <w:t xml:space="preserve">. An idea called </w:t>
      </w:r>
      <w:proofErr w:type="spellStart"/>
      <w:r w:rsidRPr="00C605E6">
        <w:rPr>
          <w:rFonts w:ascii="Tahoma" w:hAnsi="Tahoma" w:cs="Tahoma"/>
          <w:i/>
        </w:rPr>
        <w:t>Panspemia</w:t>
      </w:r>
      <w:proofErr w:type="spellEnd"/>
      <w:r w:rsidRPr="00C605E6">
        <w:rPr>
          <w:rStyle w:val="FootnoteReference"/>
          <w:rFonts w:ascii="Tahoma" w:hAnsi="Tahoma" w:cs="Tahoma"/>
          <w:i/>
        </w:rPr>
        <w:footnoteReference w:id="6"/>
      </w:r>
      <w:r w:rsidR="00C8281A" w:rsidRPr="00C605E6">
        <w:rPr>
          <w:rFonts w:ascii="Tahoma" w:hAnsi="Tahoma" w:cs="Tahoma"/>
        </w:rPr>
        <w:t xml:space="preserve">. </w:t>
      </w:r>
    </w:p>
    <w:p w:rsidR="00217AAA" w:rsidRPr="00C605E6" w:rsidRDefault="00C8281A">
      <w:pPr>
        <w:rPr>
          <w:rFonts w:ascii="Tahoma" w:hAnsi="Tahoma" w:cs="Tahoma"/>
        </w:rPr>
      </w:pPr>
      <w:r w:rsidRPr="00C605E6">
        <w:rPr>
          <w:rFonts w:ascii="Tahoma" w:hAnsi="Tahoma" w:cs="Tahoma"/>
        </w:rPr>
        <w:t>The reason Francis Crick, had to propose such an idea is that he was honestly facing up to the reality that blind forces of physics would not create DNA. P</w:t>
      </w:r>
      <w:r w:rsidR="000E3F6D" w:rsidRPr="00C605E6">
        <w:rPr>
          <w:rFonts w:ascii="Tahoma" w:hAnsi="Tahoma" w:cs="Tahoma"/>
        </w:rPr>
        <w:t xml:space="preserve">hysicists Fred Hoyle and Chandra </w:t>
      </w:r>
      <w:proofErr w:type="spellStart"/>
      <w:proofErr w:type="gramStart"/>
      <w:r w:rsidR="000E3F6D" w:rsidRPr="00C605E6">
        <w:rPr>
          <w:rFonts w:ascii="Tahoma" w:hAnsi="Tahoma" w:cs="Tahoma"/>
        </w:rPr>
        <w:t>Wickamasighe</w:t>
      </w:r>
      <w:proofErr w:type="spellEnd"/>
      <w:r w:rsidR="000E3F6D" w:rsidRPr="00C605E6">
        <w:rPr>
          <w:rFonts w:ascii="Tahoma" w:hAnsi="Tahoma" w:cs="Tahoma"/>
        </w:rPr>
        <w:t>,</w:t>
      </w:r>
      <w:proofErr w:type="gramEnd"/>
      <w:r w:rsidR="000E3F6D" w:rsidRPr="00C605E6">
        <w:rPr>
          <w:rFonts w:ascii="Tahoma" w:hAnsi="Tahoma" w:cs="Tahoma"/>
        </w:rPr>
        <w:t xml:space="preserve"> </w:t>
      </w:r>
      <w:r w:rsidR="00217AAA" w:rsidRPr="00C605E6">
        <w:rPr>
          <w:rFonts w:ascii="Tahoma" w:hAnsi="Tahoma" w:cs="Tahoma"/>
        </w:rPr>
        <w:t>said:</w:t>
      </w:r>
    </w:p>
    <w:p w:rsidR="00217AAA" w:rsidRPr="00C605E6" w:rsidRDefault="00217AAA" w:rsidP="00F037CD">
      <w:pPr>
        <w:ind w:left="2160"/>
        <w:rPr>
          <w:rFonts w:ascii="Tahoma" w:hAnsi="Tahoma" w:cs="Tahoma"/>
          <w:i/>
        </w:rPr>
      </w:pPr>
      <w:r w:rsidRPr="00C605E6">
        <w:rPr>
          <w:rFonts w:ascii="Tahoma" w:hAnsi="Tahoma" w:cs="Tahoma"/>
          <w:i/>
        </w:rPr>
        <w:t>“The trouble is that there are about two thousand enzymes, and the chance of obtaining them all in a random trial is only one part in (10</w:t>
      </w:r>
      <w:r w:rsidRPr="00C605E6">
        <w:rPr>
          <w:rFonts w:ascii="Tahoma" w:hAnsi="Tahoma" w:cs="Tahoma"/>
          <w:i/>
          <w:vertAlign w:val="superscript"/>
        </w:rPr>
        <w:t>20</w:t>
      </w:r>
      <w:r w:rsidRPr="00C605E6">
        <w:rPr>
          <w:rFonts w:ascii="Tahoma" w:hAnsi="Tahoma" w:cs="Tahoma"/>
          <w:i/>
        </w:rPr>
        <w:t>)</w:t>
      </w:r>
      <w:r w:rsidRPr="00C605E6">
        <w:rPr>
          <w:rFonts w:ascii="Tahoma" w:hAnsi="Tahoma" w:cs="Tahoma"/>
          <w:i/>
          <w:vertAlign w:val="superscript"/>
        </w:rPr>
        <w:t>2000</w:t>
      </w:r>
      <w:r w:rsidRPr="00C605E6">
        <w:rPr>
          <w:rFonts w:ascii="Tahoma" w:hAnsi="Tahoma" w:cs="Tahoma"/>
          <w:i/>
        </w:rPr>
        <w:t xml:space="preserve"> =</w:t>
      </w:r>
      <w:r w:rsidRPr="00C605E6">
        <w:rPr>
          <w:rFonts w:ascii="Tahoma" w:hAnsi="Tahoma" w:cs="Tahoma"/>
          <w:i/>
          <w:vertAlign w:val="superscript"/>
        </w:rPr>
        <w:t xml:space="preserve"> </w:t>
      </w:r>
      <w:r w:rsidRPr="00C605E6">
        <w:rPr>
          <w:rFonts w:ascii="Tahoma" w:hAnsi="Tahoma" w:cs="Tahoma"/>
          <w:i/>
        </w:rPr>
        <w:t>10</w:t>
      </w:r>
      <w:r w:rsidRPr="00C605E6">
        <w:rPr>
          <w:rFonts w:ascii="Tahoma" w:hAnsi="Tahoma" w:cs="Tahoma"/>
          <w:i/>
          <w:vertAlign w:val="superscript"/>
        </w:rPr>
        <w:t>40,000</w:t>
      </w:r>
      <w:r w:rsidRPr="00C605E6">
        <w:rPr>
          <w:rFonts w:ascii="Tahoma" w:hAnsi="Tahoma" w:cs="Tahoma"/>
          <w:i/>
        </w:rPr>
        <w:t xml:space="preserve">, an outrageously small probability that could </w:t>
      </w:r>
      <w:r w:rsidRPr="00C605E6">
        <w:rPr>
          <w:rFonts w:ascii="Tahoma" w:hAnsi="Tahoma" w:cs="Tahoma"/>
          <w:i/>
        </w:rPr>
        <w:lastRenderedPageBreak/>
        <w:t>not be faced even if the whole universe consisted of organic soup.</w:t>
      </w:r>
      <w:r w:rsidR="000E3F6D" w:rsidRPr="00C605E6">
        <w:rPr>
          <w:rStyle w:val="FootnoteReference"/>
          <w:rFonts w:ascii="Tahoma" w:hAnsi="Tahoma" w:cs="Tahoma"/>
          <w:i/>
        </w:rPr>
        <w:footnoteReference w:id="7"/>
      </w:r>
      <w:r w:rsidRPr="00C605E6">
        <w:rPr>
          <w:rFonts w:ascii="Tahoma" w:hAnsi="Tahoma" w:cs="Tahoma"/>
          <w:i/>
        </w:rPr>
        <w:t>”</w:t>
      </w:r>
    </w:p>
    <w:p w:rsidR="00C8281A" w:rsidRPr="00C605E6" w:rsidRDefault="00931263">
      <w:pPr>
        <w:rPr>
          <w:rFonts w:ascii="Tahoma" w:hAnsi="Tahoma" w:cs="Tahoma"/>
        </w:rPr>
      </w:pPr>
      <w:r w:rsidRPr="00C605E6">
        <w:rPr>
          <w:rFonts w:ascii="Tahoma" w:hAnsi="Tahoma" w:cs="Tahoma"/>
        </w:rPr>
        <w:t>The Christian view is that in a way Francis Crick is correct. It took something outside nature to get life kick started - to get self-replicating DNA going. That thing outside nature was not an alien, however</w:t>
      </w:r>
      <w:r w:rsidR="00C57178" w:rsidRPr="00C605E6">
        <w:rPr>
          <w:rFonts w:ascii="Tahoma" w:hAnsi="Tahoma" w:cs="Tahoma"/>
        </w:rPr>
        <w:t>, but it was the</w:t>
      </w:r>
      <w:r w:rsidRPr="00C605E6">
        <w:rPr>
          <w:rFonts w:ascii="Tahoma" w:hAnsi="Tahoma" w:cs="Tahoma"/>
        </w:rPr>
        <w:t xml:space="preserve"> person</w:t>
      </w:r>
      <w:r w:rsidR="00C57178" w:rsidRPr="00C605E6">
        <w:rPr>
          <w:rFonts w:ascii="Tahoma" w:hAnsi="Tahoma" w:cs="Tahoma"/>
        </w:rPr>
        <w:t xml:space="preserve"> revealed in scripture as</w:t>
      </w:r>
      <w:r w:rsidRPr="00C605E6">
        <w:rPr>
          <w:rFonts w:ascii="Tahoma" w:hAnsi="Tahoma" w:cs="Tahoma"/>
        </w:rPr>
        <w:t xml:space="preserve"> </w:t>
      </w:r>
      <w:r w:rsidR="00C57178" w:rsidRPr="00C605E6">
        <w:rPr>
          <w:rFonts w:ascii="Tahoma" w:hAnsi="Tahoma" w:cs="Tahoma"/>
        </w:rPr>
        <w:t>God</w:t>
      </w:r>
      <w:r w:rsidRPr="00C605E6">
        <w:rPr>
          <w:rFonts w:ascii="Tahoma" w:hAnsi="Tahoma" w:cs="Tahoma"/>
        </w:rPr>
        <w:t xml:space="preserve">. </w:t>
      </w:r>
      <w:r w:rsidR="00C8281A" w:rsidRPr="00C605E6">
        <w:rPr>
          <w:rFonts w:ascii="Tahoma" w:hAnsi="Tahoma" w:cs="Tahoma"/>
        </w:rPr>
        <w:t xml:space="preserve">  </w:t>
      </w:r>
    </w:p>
    <w:p w:rsidR="00C57178" w:rsidRPr="00C605E6" w:rsidRDefault="00931263">
      <w:pPr>
        <w:rPr>
          <w:rFonts w:ascii="Tahoma" w:hAnsi="Tahoma" w:cs="Tahoma"/>
        </w:rPr>
      </w:pPr>
      <w:r w:rsidRPr="00C605E6">
        <w:rPr>
          <w:rFonts w:ascii="Tahoma" w:hAnsi="Tahoma" w:cs="Tahoma"/>
        </w:rPr>
        <w:t xml:space="preserve">Having created a universe with </w:t>
      </w:r>
      <w:r w:rsidR="00C57178" w:rsidRPr="00C605E6">
        <w:rPr>
          <w:rFonts w:ascii="Tahoma" w:hAnsi="Tahoma" w:cs="Tahoma"/>
        </w:rPr>
        <w:t xml:space="preserve">the </w:t>
      </w:r>
      <w:r w:rsidRPr="00C605E6">
        <w:rPr>
          <w:rFonts w:ascii="Tahoma" w:hAnsi="Tahoma" w:cs="Tahoma"/>
        </w:rPr>
        <w:t>precisely calibrated</w:t>
      </w:r>
      <w:r w:rsidR="002D63F9" w:rsidRPr="00C605E6">
        <w:rPr>
          <w:rFonts w:ascii="Tahoma" w:hAnsi="Tahoma" w:cs="Tahoma"/>
        </w:rPr>
        <w:t xml:space="preserve"> conditions we observe in</w:t>
      </w:r>
      <w:r w:rsidR="007C72D9" w:rsidRPr="00C605E6">
        <w:rPr>
          <w:rFonts w:ascii="Tahoma" w:hAnsi="Tahoma" w:cs="Tahoma"/>
        </w:rPr>
        <w:t xml:space="preserve"> it,</w:t>
      </w:r>
      <w:r w:rsidR="002D63F9" w:rsidRPr="00C605E6">
        <w:rPr>
          <w:rFonts w:ascii="Tahoma" w:hAnsi="Tahoma" w:cs="Tahoma"/>
        </w:rPr>
        <w:t xml:space="preserve"> </w:t>
      </w:r>
      <w:r w:rsidR="00C57178" w:rsidRPr="00C605E6">
        <w:rPr>
          <w:rFonts w:ascii="Tahoma" w:hAnsi="Tahoma" w:cs="Tahoma"/>
        </w:rPr>
        <w:t>then</w:t>
      </w:r>
      <w:r w:rsidR="002D63F9" w:rsidRPr="00C605E6">
        <w:rPr>
          <w:rFonts w:ascii="Tahoma" w:hAnsi="Tahoma" w:cs="Tahoma"/>
        </w:rPr>
        <w:t xml:space="preserve"> </w:t>
      </w:r>
      <w:r w:rsidRPr="00C605E6">
        <w:rPr>
          <w:rFonts w:ascii="Tahoma" w:hAnsi="Tahoma" w:cs="Tahoma"/>
        </w:rPr>
        <w:t>having started life</w:t>
      </w:r>
      <w:r w:rsidR="00C57178" w:rsidRPr="00C605E6">
        <w:rPr>
          <w:rFonts w:ascii="Tahoma" w:hAnsi="Tahoma" w:cs="Tahoma"/>
        </w:rPr>
        <w:t xml:space="preserve"> we come to</w:t>
      </w:r>
      <w:r w:rsidRPr="00C605E6">
        <w:rPr>
          <w:rFonts w:ascii="Tahoma" w:hAnsi="Tahoma" w:cs="Tahoma"/>
        </w:rPr>
        <w:t xml:space="preserve"> evolution</w:t>
      </w:r>
      <w:r w:rsidR="00C57178" w:rsidRPr="00C605E6">
        <w:rPr>
          <w:rFonts w:ascii="Tahoma" w:hAnsi="Tahoma" w:cs="Tahoma"/>
        </w:rPr>
        <w:t>. Evolution is the theory of how</w:t>
      </w:r>
      <w:r w:rsidRPr="00C605E6">
        <w:rPr>
          <w:rFonts w:ascii="Tahoma" w:hAnsi="Tahoma" w:cs="Tahoma"/>
        </w:rPr>
        <w:t xml:space="preserve"> </w:t>
      </w:r>
      <w:proofErr w:type="gramStart"/>
      <w:r w:rsidRPr="00C605E6">
        <w:rPr>
          <w:rFonts w:ascii="Tahoma" w:hAnsi="Tahoma" w:cs="Tahoma"/>
        </w:rPr>
        <w:t>life</w:t>
      </w:r>
      <w:r w:rsidR="00C57178" w:rsidRPr="00C605E6">
        <w:rPr>
          <w:rFonts w:ascii="Tahoma" w:hAnsi="Tahoma" w:cs="Tahoma"/>
        </w:rPr>
        <w:t>,</w:t>
      </w:r>
      <w:proofErr w:type="gramEnd"/>
      <w:r w:rsidRPr="00C605E6">
        <w:rPr>
          <w:rFonts w:ascii="Tahoma" w:hAnsi="Tahoma" w:cs="Tahoma"/>
        </w:rPr>
        <w:t xml:space="preserve"> once started</w:t>
      </w:r>
      <w:r w:rsidR="00C57178" w:rsidRPr="00C605E6">
        <w:rPr>
          <w:rFonts w:ascii="Tahoma" w:hAnsi="Tahoma" w:cs="Tahoma"/>
        </w:rPr>
        <w:t>,</w:t>
      </w:r>
      <w:r w:rsidRPr="00C605E6">
        <w:rPr>
          <w:rFonts w:ascii="Tahoma" w:hAnsi="Tahoma" w:cs="Tahoma"/>
        </w:rPr>
        <w:t xml:space="preserve"> produces people</w:t>
      </w:r>
      <w:r w:rsidR="00C57178" w:rsidRPr="00C605E6">
        <w:rPr>
          <w:rFonts w:ascii="Tahoma" w:hAnsi="Tahoma" w:cs="Tahoma"/>
        </w:rPr>
        <w:t>,</w:t>
      </w:r>
      <w:r w:rsidRPr="00C605E6">
        <w:rPr>
          <w:rFonts w:ascii="Tahoma" w:hAnsi="Tahoma" w:cs="Tahoma"/>
        </w:rPr>
        <w:t xml:space="preserve"> the apex of creation.  </w:t>
      </w:r>
    </w:p>
    <w:p w:rsidR="00931263" w:rsidRPr="00C605E6" w:rsidRDefault="00931263">
      <w:pPr>
        <w:rPr>
          <w:rFonts w:ascii="Tahoma" w:hAnsi="Tahoma" w:cs="Tahoma"/>
        </w:rPr>
      </w:pPr>
      <w:r w:rsidRPr="00C605E6">
        <w:rPr>
          <w:rFonts w:ascii="Tahoma" w:hAnsi="Tahoma" w:cs="Tahoma"/>
        </w:rPr>
        <w:t>Atheists reason that because evolution</w:t>
      </w:r>
      <w:r w:rsidR="007C72D9" w:rsidRPr="00C605E6">
        <w:rPr>
          <w:rFonts w:ascii="Tahoma" w:hAnsi="Tahoma" w:cs="Tahoma"/>
        </w:rPr>
        <w:t>ary theory</w:t>
      </w:r>
      <w:r w:rsidRPr="00C605E6">
        <w:rPr>
          <w:rFonts w:ascii="Tahoma" w:hAnsi="Tahoma" w:cs="Tahoma"/>
        </w:rPr>
        <w:t xml:space="preserve"> references a concept called chance that God can be removed from the picture at</w:t>
      </w:r>
      <w:r w:rsidR="00C57178" w:rsidRPr="00C605E6">
        <w:rPr>
          <w:rFonts w:ascii="Tahoma" w:hAnsi="Tahoma" w:cs="Tahoma"/>
        </w:rPr>
        <w:t xml:space="preserve"> least at</w:t>
      </w:r>
      <w:r w:rsidRPr="00C605E6">
        <w:rPr>
          <w:rFonts w:ascii="Tahoma" w:hAnsi="Tahoma" w:cs="Tahoma"/>
        </w:rPr>
        <w:t xml:space="preserve"> this point. But “chance” is to evolution what “free will” is to </w:t>
      </w:r>
      <w:r w:rsidR="002D63F9" w:rsidRPr="00C605E6">
        <w:rPr>
          <w:rFonts w:ascii="Tahoma" w:hAnsi="Tahoma" w:cs="Tahoma"/>
        </w:rPr>
        <w:t>history</w:t>
      </w:r>
      <w:r w:rsidRPr="00C605E6">
        <w:rPr>
          <w:rFonts w:ascii="Tahoma" w:hAnsi="Tahoma" w:cs="Tahoma"/>
        </w:rPr>
        <w:t>. Just as it is true that we all hav</w:t>
      </w:r>
      <w:r w:rsidR="002D63F9" w:rsidRPr="00C605E6">
        <w:rPr>
          <w:rFonts w:ascii="Tahoma" w:hAnsi="Tahoma" w:cs="Tahoma"/>
        </w:rPr>
        <w:t xml:space="preserve">e </w:t>
      </w:r>
      <w:r w:rsidR="009470AD" w:rsidRPr="00C605E6">
        <w:rPr>
          <w:rFonts w:ascii="Tahoma" w:hAnsi="Tahoma" w:cs="Tahoma"/>
        </w:rPr>
        <w:t>free will nonetheless God causes</w:t>
      </w:r>
      <w:r w:rsidR="002D63F9" w:rsidRPr="00C605E6">
        <w:rPr>
          <w:rFonts w:ascii="Tahoma" w:hAnsi="Tahoma" w:cs="Tahoma"/>
        </w:rPr>
        <w:t xml:space="preserve"> the events </w:t>
      </w:r>
      <w:r w:rsidR="00C57178" w:rsidRPr="00C605E6">
        <w:rPr>
          <w:rFonts w:ascii="Tahoma" w:hAnsi="Tahoma" w:cs="Tahoma"/>
        </w:rPr>
        <w:t xml:space="preserve">in history to occur. The best example of this is </w:t>
      </w:r>
      <w:r w:rsidR="002D63F9" w:rsidRPr="00C605E6">
        <w:rPr>
          <w:rFonts w:ascii="Tahoma" w:hAnsi="Tahoma" w:cs="Tahoma"/>
        </w:rPr>
        <w:t>Christ’s passion</w:t>
      </w:r>
      <w:r w:rsidR="00C57178" w:rsidRPr="00C605E6">
        <w:rPr>
          <w:rFonts w:ascii="Tahoma" w:hAnsi="Tahoma" w:cs="Tahoma"/>
        </w:rPr>
        <w:t>.</w:t>
      </w:r>
      <w:r w:rsidR="002D63F9" w:rsidRPr="00C605E6">
        <w:rPr>
          <w:rFonts w:ascii="Tahoma" w:hAnsi="Tahoma" w:cs="Tahoma"/>
        </w:rPr>
        <w:t xml:space="preserve"> Each actor in the drama of betrayal, trial, torture and crucifixion </w:t>
      </w:r>
      <w:r w:rsidR="00C57178" w:rsidRPr="00C605E6">
        <w:rPr>
          <w:rFonts w:ascii="Tahoma" w:hAnsi="Tahoma" w:cs="Tahoma"/>
        </w:rPr>
        <w:t>acted with complete free will y</w:t>
      </w:r>
      <w:r w:rsidR="002D63F9" w:rsidRPr="00C605E6">
        <w:rPr>
          <w:rFonts w:ascii="Tahoma" w:hAnsi="Tahoma" w:cs="Tahoma"/>
        </w:rPr>
        <w:t>et</w:t>
      </w:r>
      <w:r w:rsidR="00C57178" w:rsidRPr="00C605E6">
        <w:rPr>
          <w:rFonts w:ascii="Tahoma" w:hAnsi="Tahoma" w:cs="Tahoma"/>
        </w:rPr>
        <w:t xml:space="preserve"> those events also evidence</w:t>
      </w:r>
      <w:r w:rsidR="009470AD" w:rsidRPr="00C605E6">
        <w:rPr>
          <w:rFonts w:ascii="Tahoma" w:hAnsi="Tahoma" w:cs="Tahoma"/>
        </w:rPr>
        <w:t>d</w:t>
      </w:r>
      <w:r w:rsidR="002D63F9" w:rsidRPr="00C605E6">
        <w:rPr>
          <w:rFonts w:ascii="Tahoma" w:hAnsi="Tahoma" w:cs="Tahoma"/>
        </w:rPr>
        <w:t xml:space="preserve"> God</w:t>
      </w:r>
      <w:r w:rsidR="007C72D9" w:rsidRPr="00C605E6">
        <w:rPr>
          <w:rFonts w:ascii="Tahoma" w:hAnsi="Tahoma" w:cs="Tahoma"/>
        </w:rPr>
        <w:t>’</w:t>
      </w:r>
      <w:r w:rsidR="002D63F9" w:rsidRPr="00C605E6">
        <w:rPr>
          <w:rFonts w:ascii="Tahoma" w:hAnsi="Tahoma" w:cs="Tahoma"/>
        </w:rPr>
        <w:t>s sovereign will at work</w:t>
      </w:r>
      <w:r w:rsidR="009470AD" w:rsidRPr="00C605E6">
        <w:rPr>
          <w:rFonts w:ascii="Tahoma" w:hAnsi="Tahoma" w:cs="Tahoma"/>
        </w:rPr>
        <w:t xml:space="preserve"> causing those things to happen</w:t>
      </w:r>
      <w:r w:rsidR="002D63F9" w:rsidRPr="00C605E6">
        <w:rPr>
          <w:rFonts w:ascii="Tahoma" w:hAnsi="Tahoma" w:cs="Tahoma"/>
        </w:rPr>
        <w:t>. The analogy applies equally to evolution</w:t>
      </w:r>
      <w:r w:rsidR="007C72D9" w:rsidRPr="00C605E6">
        <w:rPr>
          <w:rFonts w:ascii="Tahoma" w:hAnsi="Tahoma" w:cs="Tahoma"/>
        </w:rPr>
        <w:t>ary theory</w:t>
      </w:r>
      <w:r w:rsidR="002D63F9" w:rsidRPr="00C605E6">
        <w:rPr>
          <w:rFonts w:ascii="Tahoma" w:hAnsi="Tahoma" w:cs="Tahoma"/>
        </w:rPr>
        <w:t xml:space="preserve"> and the process leading to the creation of the first humans. </w:t>
      </w:r>
      <w:r w:rsidRPr="00C605E6">
        <w:rPr>
          <w:rFonts w:ascii="Tahoma" w:hAnsi="Tahoma" w:cs="Tahoma"/>
        </w:rPr>
        <w:t xml:space="preserve"> </w:t>
      </w:r>
    </w:p>
    <w:p w:rsidR="002D63F9" w:rsidRPr="00C605E6" w:rsidRDefault="002D63F9">
      <w:pPr>
        <w:rPr>
          <w:rFonts w:ascii="Tahoma" w:hAnsi="Tahoma" w:cs="Tahoma"/>
        </w:rPr>
      </w:pPr>
      <w:r w:rsidRPr="00C605E6">
        <w:rPr>
          <w:rFonts w:ascii="Tahoma" w:hAnsi="Tahoma" w:cs="Tahoma"/>
        </w:rPr>
        <w:t>Under an evolutionary theory one still arrives by definition</w:t>
      </w:r>
      <w:r w:rsidR="009470AD" w:rsidRPr="00C605E6">
        <w:rPr>
          <w:rFonts w:ascii="Tahoma" w:hAnsi="Tahoma" w:cs="Tahoma"/>
        </w:rPr>
        <w:t>, eventually</w:t>
      </w:r>
      <w:r w:rsidRPr="00C605E6">
        <w:rPr>
          <w:rFonts w:ascii="Tahoma" w:hAnsi="Tahoma" w:cs="Tahoma"/>
        </w:rPr>
        <w:t xml:space="preserve"> at the first of a species. The first </w:t>
      </w:r>
      <w:r w:rsidR="009470AD" w:rsidRPr="00C605E6">
        <w:rPr>
          <w:rFonts w:ascii="Tahoma" w:hAnsi="Tahoma" w:cs="Tahoma"/>
        </w:rPr>
        <w:t xml:space="preserve">of the new species like the new species itself </w:t>
      </w:r>
      <w:r w:rsidRPr="00C605E6">
        <w:rPr>
          <w:rFonts w:ascii="Tahoma" w:hAnsi="Tahoma" w:cs="Tahoma"/>
        </w:rPr>
        <w:t xml:space="preserve">need a name and the Bible gives </w:t>
      </w:r>
      <w:proofErr w:type="gramStart"/>
      <w:r w:rsidRPr="00C605E6">
        <w:rPr>
          <w:rFonts w:ascii="Tahoma" w:hAnsi="Tahoma" w:cs="Tahoma"/>
        </w:rPr>
        <w:t>them</w:t>
      </w:r>
      <w:proofErr w:type="gramEnd"/>
      <w:r w:rsidRPr="00C605E6">
        <w:rPr>
          <w:rFonts w:ascii="Tahoma" w:hAnsi="Tahoma" w:cs="Tahoma"/>
        </w:rPr>
        <w:t xml:space="preserve"> names – Adam </w:t>
      </w:r>
      <w:r w:rsidR="009470AD" w:rsidRPr="00C605E6">
        <w:rPr>
          <w:rFonts w:ascii="Tahoma" w:hAnsi="Tahoma" w:cs="Tahoma"/>
        </w:rPr>
        <w:t>and Eve</w:t>
      </w:r>
      <w:r w:rsidR="00F037CD" w:rsidRPr="00C605E6">
        <w:rPr>
          <w:rFonts w:ascii="Tahoma" w:hAnsi="Tahoma" w:cs="Tahoma"/>
        </w:rPr>
        <w:t xml:space="preserve">. Adam in Hebrew also means mankind. </w:t>
      </w:r>
      <w:r w:rsidR="0006714B" w:rsidRPr="00C605E6">
        <w:rPr>
          <w:rFonts w:ascii="Tahoma" w:hAnsi="Tahoma" w:cs="Tahoma"/>
        </w:rPr>
        <w:t xml:space="preserve"> The Bible names the individuals and the race in a </w:t>
      </w:r>
      <w:r w:rsidR="007C72D9" w:rsidRPr="00C605E6">
        <w:rPr>
          <w:rFonts w:ascii="Tahoma" w:hAnsi="Tahoma" w:cs="Tahoma"/>
        </w:rPr>
        <w:t>wonderful</w:t>
      </w:r>
      <w:r w:rsidR="0006714B" w:rsidRPr="00C605E6">
        <w:rPr>
          <w:rFonts w:ascii="Tahoma" w:hAnsi="Tahoma" w:cs="Tahoma"/>
        </w:rPr>
        <w:t xml:space="preserve"> play on words. </w:t>
      </w:r>
    </w:p>
    <w:p w:rsidR="006F3AEC" w:rsidRPr="00C605E6" w:rsidRDefault="006E1CC4">
      <w:pPr>
        <w:rPr>
          <w:rFonts w:ascii="Tahoma" w:hAnsi="Tahoma" w:cs="Tahoma"/>
        </w:rPr>
      </w:pPr>
      <w:r w:rsidRPr="00C605E6">
        <w:rPr>
          <w:rFonts w:ascii="Tahoma" w:hAnsi="Tahoma" w:cs="Tahoma"/>
        </w:rPr>
        <w:t>In conclusion t</w:t>
      </w:r>
      <w:r w:rsidR="004E10B9" w:rsidRPr="00C605E6">
        <w:rPr>
          <w:rFonts w:ascii="Tahoma" w:hAnsi="Tahoma" w:cs="Tahoma"/>
        </w:rPr>
        <w:t>he</w:t>
      </w:r>
      <w:r w:rsidRPr="00C605E6">
        <w:rPr>
          <w:rFonts w:ascii="Tahoma" w:hAnsi="Tahoma" w:cs="Tahoma"/>
        </w:rPr>
        <w:t xml:space="preserve"> overwrought</w:t>
      </w:r>
      <w:r w:rsidR="006F3AEC" w:rsidRPr="00C605E6">
        <w:rPr>
          <w:rFonts w:ascii="Tahoma" w:hAnsi="Tahoma" w:cs="Tahoma"/>
        </w:rPr>
        <w:t xml:space="preserve"> tension between the secular mind and the </w:t>
      </w:r>
      <w:proofErr w:type="gramStart"/>
      <w:r w:rsidR="006F3AEC" w:rsidRPr="00C605E6">
        <w:rPr>
          <w:rFonts w:ascii="Tahoma" w:hAnsi="Tahoma" w:cs="Tahoma"/>
        </w:rPr>
        <w:t>theistic</w:t>
      </w:r>
      <w:r w:rsidR="008172B9" w:rsidRPr="00C605E6">
        <w:rPr>
          <w:rFonts w:ascii="Tahoma" w:hAnsi="Tahoma" w:cs="Tahoma"/>
        </w:rPr>
        <w:t>,</w:t>
      </w:r>
      <w:proofErr w:type="gramEnd"/>
      <w:r w:rsidR="001C744C" w:rsidRPr="00C605E6">
        <w:rPr>
          <w:rFonts w:ascii="Tahoma" w:hAnsi="Tahoma" w:cs="Tahoma"/>
        </w:rPr>
        <w:t xml:space="preserve"> might</w:t>
      </w:r>
      <w:r w:rsidR="006F3AEC" w:rsidRPr="00C605E6">
        <w:rPr>
          <w:rFonts w:ascii="Tahoma" w:hAnsi="Tahoma" w:cs="Tahoma"/>
        </w:rPr>
        <w:t xml:space="preserve"> be reduced if evolutionary theories were taught more rigorously. </w:t>
      </w:r>
      <w:r w:rsidR="001C744C" w:rsidRPr="00C605E6">
        <w:rPr>
          <w:rFonts w:ascii="Tahoma" w:hAnsi="Tahoma" w:cs="Tahoma"/>
        </w:rPr>
        <w:t>Evolution is</w:t>
      </w:r>
      <w:r w:rsidR="006F3AEC" w:rsidRPr="00C605E6">
        <w:rPr>
          <w:rFonts w:ascii="Tahoma" w:hAnsi="Tahoma" w:cs="Tahoma"/>
        </w:rPr>
        <w:t xml:space="preserve"> often simply assumed.</w:t>
      </w:r>
      <w:r w:rsidR="008172B9" w:rsidRPr="00C605E6">
        <w:rPr>
          <w:rFonts w:ascii="Tahoma" w:hAnsi="Tahoma" w:cs="Tahoma"/>
        </w:rPr>
        <w:t xml:space="preserve"> We are all used to evolution as story, as told by David Attenborough in television series like Planet Earth.</w:t>
      </w:r>
    </w:p>
    <w:p w:rsidR="0006714B" w:rsidRPr="00C605E6" w:rsidRDefault="008172B9">
      <w:pPr>
        <w:rPr>
          <w:rFonts w:ascii="Tahoma" w:hAnsi="Tahoma" w:cs="Tahoma"/>
        </w:rPr>
      </w:pPr>
      <w:r w:rsidRPr="00C605E6">
        <w:rPr>
          <w:rFonts w:ascii="Tahoma" w:hAnsi="Tahoma" w:cs="Tahoma"/>
        </w:rPr>
        <w:t>The reality is that evolution</w:t>
      </w:r>
      <w:r w:rsidR="006F3AEC" w:rsidRPr="00C605E6">
        <w:rPr>
          <w:rFonts w:ascii="Tahoma" w:hAnsi="Tahoma" w:cs="Tahoma"/>
        </w:rPr>
        <w:t xml:space="preserve"> is not </w:t>
      </w:r>
      <w:r w:rsidRPr="00C605E6">
        <w:rPr>
          <w:rFonts w:ascii="Tahoma" w:hAnsi="Tahoma" w:cs="Tahoma"/>
        </w:rPr>
        <w:t xml:space="preserve">a </w:t>
      </w:r>
      <w:r w:rsidR="006F3AEC" w:rsidRPr="00C605E6">
        <w:rPr>
          <w:rFonts w:ascii="Tahoma" w:hAnsi="Tahoma" w:cs="Tahoma"/>
        </w:rPr>
        <w:t>monolithic topic. There are competing views held by scholars. There have b</w:t>
      </w:r>
      <w:r w:rsidR="001C744C" w:rsidRPr="00C605E6">
        <w:rPr>
          <w:rFonts w:ascii="Tahoma" w:hAnsi="Tahoma" w:cs="Tahoma"/>
        </w:rPr>
        <w:t>een different theories advocated</w:t>
      </w:r>
      <w:r w:rsidR="006F3AEC" w:rsidRPr="00C605E6">
        <w:rPr>
          <w:rFonts w:ascii="Tahoma" w:hAnsi="Tahoma" w:cs="Tahoma"/>
        </w:rPr>
        <w:t xml:space="preserve"> by</w:t>
      </w:r>
      <w:r w:rsidR="001C744C" w:rsidRPr="00C605E6">
        <w:rPr>
          <w:rFonts w:ascii="Tahoma" w:hAnsi="Tahoma" w:cs="Tahoma"/>
        </w:rPr>
        <w:t xml:space="preserve"> different </w:t>
      </w:r>
      <w:r w:rsidR="00F300F9" w:rsidRPr="00C605E6">
        <w:rPr>
          <w:rFonts w:ascii="Tahoma" w:hAnsi="Tahoma" w:cs="Tahoma"/>
        </w:rPr>
        <w:t>thinkers;</w:t>
      </w:r>
      <w:r w:rsidR="001C744C" w:rsidRPr="00C605E6">
        <w:rPr>
          <w:rFonts w:ascii="Tahoma" w:hAnsi="Tahoma" w:cs="Tahoma"/>
        </w:rPr>
        <w:t xml:space="preserve"> there </w:t>
      </w:r>
      <w:r w:rsidR="006F3AEC" w:rsidRPr="00C605E6">
        <w:rPr>
          <w:rFonts w:ascii="Tahoma" w:hAnsi="Tahoma" w:cs="Tahoma"/>
        </w:rPr>
        <w:t>are different camps</w:t>
      </w:r>
      <w:r w:rsidR="00F300F9" w:rsidRPr="00C605E6">
        <w:rPr>
          <w:rFonts w:ascii="Tahoma" w:hAnsi="Tahoma" w:cs="Tahoma"/>
        </w:rPr>
        <w:t>,</w:t>
      </w:r>
      <w:r w:rsidR="001C744C" w:rsidRPr="00C605E6">
        <w:rPr>
          <w:rFonts w:ascii="Tahoma" w:hAnsi="Tahoma" w:cs="Tahoma"/>
        </w:rPr>
        <w:t xml:space="preserve"> </w:t>
      </w:r>
      <w:r w:rsidRPr="00C605E6">
        <w:rPr>
          <w:rFonts w:ascii="Tahoma" w:hAnsi="Tahoma" w:cs="Tahoma"/>
        </w:rPr>
        <w:t>ferment and disagreement amongst scholars</w:t>
      </w:r>
      <w:r w:rsidR="000E04BC" w:rsidRPr="00C605E6">
        <w:rPr>
          <w:rFonts w:ascii="Tahoma" w:hAnsi="Tahoma" w:cs="Tahoma"/>
        </w:rPr>
        <w:t xml:space="preserve"> over the me</w:t>
      </w:r>
      <w:r w:rsidR="00F300F9" w:rsidRPr="00C605E6">
        <w:rPr>
          <w:rFonts w:ascii="Tahoma" w:hAnsi="Tahoma" w:cs="Tahoma"/>
        </w:rPr>
        <w:t>chanisms that might be involved,</w:t>
      </w:r>
      <w:r w:rsidR="000E04BC" w:rsidRPr="00C605E6">
        <w:rPr>
          <w:rFonts w:ascii="Tahoma" w:hAnsi="Tahoma" w:cs="Tahoma"/>
        </w:rPr>
        <w:t xml:space="preserve"> criticism and counter criticism, </w:t>
      </w:r>
      <w:r w:rsidRPr="00C605E6">
        <w:rPr>
          <w:rFonts w:ascii="Tahoma" w:hAnsi="Tahoma" w:cs="Tahoma"/>
        </w:rPr>
        <w:t>just as there are in other areas of science</w:t>
      </w:r>
      <w:r w:rsidR="000E04BC" w:rsidRPr="00C605E6">
        <w:rPr>
          <w:rFonts w:ascii="Tahoma" w:hAnsi="Tahoma" w:cs="Tahoma"/>
        </w:rPr>
        <w:t xml:space="preserve"> and inquiry.</w:t>
      </w:r>
    </w:p>
    <w:p w:rsidR="000E04BC" w:rsidRPr="00C605E6" w:rsidRDefault="000E04BC">
      <w:pPr>
        <w:rPr>
          <w:rFonts w:ascii="Tahoma" w:hAnsi="Tahoma" w:cs="Tahoma"/>
        </w:rPr>
      </w:pPr>
      <w:r w:rsidRPr="00C605E6">
        <w:rPr>
          <w:rFonts w:ascii="Tahoma" w:hAnsi="Tahoma" w:cs="Tahoma"/>
        </w:rPr>
        <w:t xml:space="preserve">Wouldn’t it be wonderful if secular started to mean “neutral” which is of course what the word is meant to mean.   </w:t>
      </w:r>
    </w:p>
    <w:sectPr w:rsidR="000E04BC" w:rsidRPr="00C60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0B" w:rsidRDefault="00147C0B" w:rsidP="001D0F20">
      <w:pPr>
        <w:spacing w:after="0" w:line="240" w:lineRule="auto"/>
      </w:pPr>
      <w:r>
        <w:separator/>
      </w:r>
    </w:p>
  </w:endnote>
  <w:endnote w:type="continuationSeparator" w:id="0">
    <w:p w:rsidR="00147C0B" w:rsidRDefault="00147C0B" w:rsidP="001D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0B" w:rsidRDefault="00147C0B" w:rsidP="001D0F20">
      <w:pPr>
        <w:spacing w:after="0" w:line="240" w:lineRule="auto"/>
      </w:pPr>
      <w:r>
        <w:separator/>
      </w:r>
    </w:p>
  </w:footnote>
  <w:footnote w:type="continuationSeparator" w:id="0">
    <w:p w:rsidR="00147C0B" w:rsidRDefault="00147C0B" w:rsidP="001D0F20">
      <w:pPr>
        <w:spacing w:after="0" w:line="240" w:lineRule="auto"/>
      </w:pPr>
      <w:r>
        <w:continuationSeparator/>
      </w:r>
    </w:p>
  </w:footnote>
  <w:footnote w:id="1">
    <w:p w:rsidR="00F037CD" w:rsidRDefault="00F037CD" w:rsidP="00F037CD">
      <w:pPr>
        <w:pStyle w:val="FootnoteText"/>
      </w:pPr>
      <w:r>
        <w:rPr>
          <w:rStyle w:val="FootnoteReference"/>
        </w:rPr>
        <w:footnoteRef/>
      </w:r>
      <w:r>
        <w:t xml:space="preserve"> </w:t>
      </w:r>
      <w:proofErr w:type="gramStart"/>
      <w:r>
        <w:t>Genesis 30:25 and following.</w:t>
      </w:r>
      <w:proofErr w:type="gramEnd"/>
    </w:p>
  </w:footnote>
  <w:footnote w:id="2">
    <w:p w:rsidR="001D0F20" w:rsidRPr="001D0F20" w:rsidRDefault="001D0F20">
      <w:pPr>
        <w:pStyle w:val="FootnoteText"/>
      </w:pPr>
      <w:r>
        <w:rPr>
          <w:rStyle w:val="FootnoteReference"/>
        </w:rPr>
        <w:footnoteRef/>
      </w:r>
      <w:r>
        <w:t xml:space="preserve"> Robert J. Spitzer </w:t>
      </w:r>
      <w:r>
        <w:rPr>
          <w:i/>
        </w:rPr>
        <w:t xml:space="preserve">New Proofs for the existence of God. </w:t>
      </w:r>
      <w:r>
        <w:t xml:space="preserve">(Wm. B Eerdmans Publishing Company, Grand Rapids, Michigan, 2010) page 54 to 56. </w:t>
      </w:r>
    </w:p>
  </w:footnote>
  <w:footnote w:id="3">
    <w:p w:rsidR="001D0F20" w:rsidRDefault="001D0F20">
      <w:pPr>
        <w:pStyle w:val="FootnoteText"/>
      </w:pPr>
      <w:r>
        <w:rPr>
          <w:rStyle w:val="FootnoteReference"/>
        </w:rPr>
        <w:footnoteRef/>
      </w:r>
      <w:r>
        <w:t xml:space="preserve"> Ibid page 57.</w:t>
      </w:r>
    </w:p>
  </w:footnote>
  <w:footnote w:id="4">
    <w:p w:rsidR="001D0F20" w:rsidRDefault="001D0F20">
      <w:pPr>
        <w:pStyle w:val="FootnoteText"/>
      </w:pPr>
      <w:r>
        <w:rPr>
          <w:rStyle w:val="FootnoteReference"/>
        </w:rPr>
        <w:footnoteRef/>
      </w:r>
      <w:r>
        <w:t xml:space="preserve"> Ibid page 58.</w:t>
      </w:r>
    </w:p>
  </w:footnote>
  <w:footnote w:id="5">
    <w:p w:rsidR="001D0F20" w:rsidRDefault="001D0F20">
      <w:pPr>
        <w:pStyle w:val="FootnoteText"/>
      </w:pPr>
      <w:r>
        <w:rPr>
          <w:rStyle w:val="FootnoteReference"/>
        </w:rPr>
        <w:footnoteRef/>
      </w:r>
      <w:r>
        <w:t xml:space="preserve"> </w:t>
      </w:r>
      <w:proofErr w:type="gramStart"/>
      <w:r>
        <w:t>Ibid 59</w:t>
      </w:r>
      <w:r w:rsidR="000E3F6D">
        <w:t>.</w:t>
      </w:r>
      <w:proofErr w:type="gramEnd"/>
    </w:p>
    <w:p w:rsidR="000E3F6D" w:rsidRDefault="00775189">
      <w:pPr>
        <w:pStyle w:val="FootnoteText"/>
      </w:pPr>
      <w:r>
        <w:t>A</w:t>
      </w:r>
      <w:r w:rsidR="000E3F6D">
        <w:t xml:space="preserve">. First photo is by Rob </w:t>
      </w:r>
      <w:proofErr w:type="spellStart"/>
      <w:r w:rsidR="000E3F6D">
        <w:t>Sheridian</w:t>
      </w:r>
      <w:proofErr w:type="spellEnd"/>
      <w:r w:rsidR="000E3F6D">
        <w:t xml:space="preserve">, Flicker Common’s licence. Photo in turn from NASA common’s licence material. </w:t>
      </w:r>
    </w:p>
    <w:p w:rsidR="000E3F6D" w:rsidRDefault="00775189">
      <w:pPr>
        <w:pStyle w:val="FootnoteText"/>
      </w:pPr>
      <w:r>
        <w:t>B</w:t>
      </w:r>
      <w:r w:rsidR="000E3F6D">
        <w:t xml:space="preserve">. Second photo Prometheus, film promotion poster from Wikipedia site. </w:t>
      </w:r>
    </w:p>
  </w:footnote>
  <w:footnote w:id="6">
    <w:p w:rsidR="00A16A4E" w:rsidRDefault="00A16A4E">
      <w:pPr>
        <w:pStyle w:val="FootnoteText"/>
      </w:pPr>
      <w:r>
        <w:rPr>
          <w:rStyle w:val="FootnoteReference"/>
        </w:rPr>
        <w:footnoteRef/>
      </w:r>
      <w:r>
        <w:t xml:space="preserve"> </w:t>
      </w:r>
      <w:proofErr w:type="gramStart"/>
      <w:r>
        <w:t xml:space="preserve">“Do our genes revel the hand of God?” </w:t>
      </w:r>
      <w:hyperlink r:id="rId1" w:history="1">
        <w:r w:rsidRPr="00E75DB5">
          <w:rPr>
            <w:rStyle w:val="Hyperlink"/>
          </w:rPr>
          <w:t>www.telegraph.co.uk/connected/main.jhtml/?xml=/connected/2003/03/19/ecfgod19.xml</w:t>
        </w:r>
      </w:hyperlink>
      <w:r>
        <w:t>, 15 July 2003.</w:t>
      </w:r>
      <w:proofErr w:type="gramEnd"/>
    </w:p>
  </w:footnote>
  <w:footnote w:id="7">
    <w:p w:rsidR="000E3F6D" w:rsidRDefault="000E3F6D">
      <w:pPr>
        <w:pStyle w:val="FootnoteText"/>
      </w:pPr>
      <w:r>
        <w:rPr>
          <w:rStyle w:val="FootnoteReference"/>
        </w:rPr>
        <w:footnoteRef/>
      </w:r>
      <w:r>
        <w:t xml:space="preserve"> </w:t>
      </w:r>
      <w:r w:rsidR="00775189">
        <w:t xml:space="preserve">Fred Hoyle and Chandra </w:t>
      </w:r>
      <w:proofErr w:type="spellStart"/>
      <w:r w:rsidR="00775189">
        <w:t>Wickramasighe</w:t>
      </w:r>
      <w:proofErr w:type="spellEnd"/>
      <w:r w:rsidR="00775189">
        <w:t xml:space="preserve">, Evolution from Space (New York; Simon and Schuster, 1981), p 24.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53"/>
    <w:rsid w:val="0006714B"/>
    <w:rsid w:val="000E04BC"/>
    <w:rsid w:val="000E3F6D"/>
    <w:rsid w:val="00147C0B"/>
    <w:rsid w:val="001B5362"/>
    <w:rsid w:val="001C744C"/>
    <w:rsid w:val="001D0F20"/>
    <w:rsid w:val="00217AAA"/>
    <w:rsid w:val="00255111"/>
    <w:rsid w:val="00256AF4"/>
    <w:rsid w:val="002852D5"/>
    <w:rsid w:val="002B05CB"/>
    <w:rsid w:val="002D63F9"/>
    <w:rsid w:val="00357BB2"/>
    <w:rsid w:val="004652BF"/>
    <w:rsid w:val="00480075"/>
    <w:rsid w:val="004D2329"/>
    <w:rsid w:val="004E058D"/>
    <w:rsid w:val="004E10B9"/>
    <w:rsid w:val="005016C4"/>
    <w:rsid w:val="005862A0"/>
    <w:rsid w:val="005B4B72"/>
    <w:rsid w:val="005E49D6"/>
    <w:rsid w:val="00617791"/>
    <w:rsid w:val="00655489"/>
    <w:rsid w:val="00690A1E"/>
    <w:rsid w:val="006C203B"/>
    <w:rsid w:val="006E1CC4"/>
    <w:rsid w:val="006F3AEC"/>
    <w:rsid w:val="00775189"/>
    <w:rsid w:val="007C72D9"/>
    <w:rsid w:val="007D223D"/>
    <w:rsid w:val="008172B9"/>
    <w:rsid w:val="009262C0"/>
    <w:rsid w:val="00931263"/>
    <w:rsid w:val="00934E65"/>
    <w:rsid w:val="009470AD"/>
    <w:rsid w:val="0094744E"/>
    <w:rsid w:val="00960E7F"/>
    <w:rsid w:val="009E7A94"/>
    <w:rsid w:val="00A16A4E"/>
    <w:rsid w:val="00C57178"/>
    <w:rsid w:val="00C605E6"/>
    <w:rsid w:val="00C8281A"/>
    <w:rsid w:val="00CA2A53"/>
    <w:rsid w:val="00DD7762"/>
    <w:rsid w:val="00F037CD"/>
    <w:rsid w:val="00F300F9"/>
    <w:rsid w:val="00F363CB"/>
    <w:rsid w:val="00F51D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F20"/>
    <w:rPr>
      <w:sz w:val="20"/>
      <w:szCs w:val="20"/>
    </w:rPr>
  </w:style>
  <w:style w:type="character" w:styleId="FootnoteReference">
    <w:name w:val="footnote reference"/>
    <w:basedOn w:val="DefaultParagraphFont"/>
    <w:uiPriority w:val="99"/>
    <w:semiHidden/>
    <w:unhideWhenUsed/>
    <w:rsid w:val="001D0F20"/>
    <w:rPr>
      <w:vertAlign w:val="superscript"/>
    </w:rPr>
  </w:style>
  <w:style w:type="paragraph" w:styleId="BalloonText">
    <w:name w:val="Balloon Text"/>
    <w:basedOn w:val="Normal"/>
    <w:link w:val="BalloonTextChar"/>
    <w:uiPriority w:val="99"/>
    <w:semiHidden/>
    <w:unhideWhenUsed/>
    <w:rsid w:val="0058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A0"/>
    <w:rPr>
      <w:rFonts w:ascii="Tahoma" w:hAnsi="Tahoma" w:cs="Tahoma"/>
      <w:sz w:val="16"/>
      <w:szCs w:val="16"/>
    </w:rPr>
  </w:style>
  <w:style w:type="character" w:styleId="PlaceholderText">
    <w:name w:val="Placeholder Text"/>
    <w:basedOn w:val="DefaultParagraphFont"/>
    <w:uiPriority w:val="99"/>
    <w:semiHidden/>
    <w:rsid w:val="005862A0"/>
    <w:rPr>
      <w:color w:val="808080"/>
    </w:rPr>
  </w:style>
  <w:style w:type="character" w:styleId="Hyperlink">
    <w:name w:val="Hyperlink"/>
    <w:basedOn w:val="DefaultParagraphFont"/>
    <w:uiPriority w:val="99"/>
    <w:unhideWhenUsed/>
    <w:rsid w:val="00A16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F20"/>
    <w:rPr>
      <w:sz w:val="20"/>
      <w:szCs w:val="20"/>
    </w:rPr>
  </w:style>
  <w:style w:type="character" w:styleId="FootnoteReference">
    <w:name w:val="footnote reference"/>
    <w:basedOn w:val="DefaultParagraphFont"/>
    <w:uiPriority w:val="99"/>
    <w:semiHidden/>
    <w:unhideWhenUsed/>
    <w:rsid w:val="001D0F20"/>
    <w:rPr>
      <w:vertAlign w:val="superscript"/>
    </w:rPr>
  </w:style>
  <w:style w:type="paragraph" w:styleId="BalloonText">
    <w:name w:val="Balloon Text"/>
    <w:basedOn w:val="Normal"/>
    <w:link w:val="BalloonTextChar"/>
    <w:uiPriority w:val="99"/>
    <w:semiHidden/>
    <w:unhideWhenUsed/>
    <w:rsid w:val="0058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A0"/>
    <w:rPr>
      <w:rFonts w:ascii="Tahoma" w:hAnsi="Tahoma" w:cs="Tahoma"/>
      <w:sz w:val="16"/>
      <w:szCs w:val="16"/>
    </w:rPr>
  </w:style>
  <w:style w:type="character" w:styleId="PlaceholderText">
    <w:name w:val="Placeholder Text"/>
    <w:basedOn w:val="DefaultParagraphFont"/>
    <w:uiPriority w:val="99"/>
    <w:semiHidden/>
    <w:rsid w:val="005862A0"/>
    <w:rPr>
      <w:color w:val="808080"/>
    </w:rPr>
  </w:style>
  <w:style w:type="character" w:styleId="Hyperlink">
    <w:name w:val="Hyperlink"/>
    <w:basedOn w:val="DefaultParagraphFont"/>
    <w:uiPriority w:val="99"/>
    <w:unhideWhenUsed/>
    <w:rsid w:val="00A16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n.wikipedia.org/wiki/File:Prometheusposterfixed.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legraph.co.uk/connected/main.jhtml/?xml=/connected/2003/03/19/ecfgod19.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22A8-2C8E-46CD-B7CF-E92BA1A2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James Coleman</cp:lastModifiedBy>
  <cp:revision>2</cp:revision>
  <dcterms:created xsi:type="dcterms:W3CDTF">2014-09-22T23:13:00Z</dcterms:created>
  <dcterms:modified xsi:type="dcterms:W3CDTF">2014-09-22T23:13:00Z</dcterms:modified>
</cp:coreProperties>
</file>